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AC32" w14:textId="591DF78D" w:rsidR="009F6464" w:rsidRPr="005B397E" w:rsidRDefault="003C3F8E" w:rsidP="003C3F8E">
      <w:pPr>
        <w:jc w:val="center"/>
        <w:rPr>
          <w:rFonts w:ascii="Times New Roman" w:hAnsi="Times New Roman" w:cs="Times New Roman"/>
          <w:b/>
          <w:bCs/>
          <w:sz w:val="24"/>
          <w:szCs w:val="24"/>
        </w:rPr>
      </w:pPr>
      <w:r w:rsidRPr="005B397E">
        <w:rPr>
          <w:rFonts w:ascii="Times New Roman" w:hAnsi="Times New Roman" w:cs="Times New Roman"/>
          <w:b/>
          <w:bCs/>
          <w:sz w:val="24"/>
          <w:szCs w:val="24"/>
        </w:rPr>
        <w:t xml:space="preserve">PITANJA I ODGOVORI ZA RADIONICU </w:t>
      </w:r>
      <w:r w:rsidR="00A746AB">
        <w:rPr>
          <w:rFonts w:ascii="Times New Roman" w:hAnsi="Times New Roman" w:cs="Times New Roman"/>
          <w:b/>
          <w:bCs/>
          <w:sz w:val="24"/>
          <w:szCs w:val="24"/>
        </w:rPr>
        <w:t>ZA</w:t>
      </w:r>
      <w:r w:rsidRPr="005B397E">
        <w:rPr>
          <w:rFonts w:ascii="Times New Roman" w:hAnsi="Times New Roman" w:cs="Times New Roman"/>
          <w:b/>
          <w:bCs/>
          <w:sz w:val="24"/>
          <w:szCs w:val="24"/>
        </w:rPr>
        <w:t xml:space="preserve"> UDRUGU BUDI DOBRO – TRAVANJ 2025.</w:t>
      </w:r>
      <w:r w:rsidR="00A746AB">
        <w:rPr>
          <w:rFonts w:ascii="Times New Roman" w:hAnsi="Times New Roman" w:cs="Times New Roman"/>
          <w:b/>
          <w:bCs/>
          <w:sz w:val="24"/>
          <w:szCs w:val="24"/>
        </w:rPr>
        <w:t xml:space="preserve"> – PRAVNA KLINIKA PRAVNOG FAKULTETA U ZAGREBU</w:t>
      </w:r>
    </w:p>
    <w:p w14:paraId="026892ED" w14:textId="00D93630" w:rsidR="003C3F8E" w:rsidRPr="005B397E" w:rsidRDefault="003C3F8E" w:rsidP="003C3F8E">
      <w:pPr>
        <w:rPr>
          <w:rFonts w:ascii="Times New Roman" w:hAnsi="Times New Roman" w:cs="Times New Roman"/>
          <w:b/>
          <w:bCs/>
          <w:sz w:val="24"/>
          <w:szCs w:val="24"/>
        </w:rPr>
      </w:pPr>
    </w:p>
    <w:p w14:paraId="7EABB26A" w14:textId="77777777" w:rsidR="003C3F8E" w:rsidRPr="005B397E" w:rsidRDefault="003C3F8E" w:rsidP="003C3F8E">
      <w:pPr>
        <w:rPr>
          <w:rFonts w:ascii="Times New Roman" w:hAnsi="Times New Roman" w:cs="Times New Roman"/>
          <w:b/>
          <w:bCs/>
          <w:sz w:val="24"/>
          <w:szCs w:val="24"/>
        </w:rPr>
      </w:pPr>
      <w:r w:rsidRPr="005B397E">
        <w:rPr>
          <w:rFonts w:ascii="Times New Roman" w:hAnsi="Times New Roman" w:cs="Times New Roman"/>
          <w:b/>
          <w:bCs/>
          <w:sz w:val="24"/>
          <w:szCs w:val="24"/>
        </w:rPr>
        <w:t>1. PITANJE</w:t>
      </w:r>
    </w:p>
    <w:p w14:paraId="1BE88931" w14:textId="77777777" w:rsidR="003C3F8E" w:rsidRPr="005B397E" w:rsidRDefault="003C3F8E" w:rsidP="003C3F8E">
      <w:pPr>
        <w:rPr>
          <w:rFonts w:ascii="Times New Roman" w:hAnsi="Times New Roman" w:cs="Times New Roman"/>
          <w:sz w:val="24"/>
          <w:szCs w:val="24"/>
        </w:rPr>
      </w:pPr>
      <w:r w:rsidRPr="005B397E">
        <w:rPr>
          <w:rFonts w:ascii="Times New Roman" w:hAnsi="Times New Roman" w:cs="Times New Roman"/>
          <w:sz w:val="24"/>
          <w:szCs w:val="24"/>
        </w:rPr>
        <w:t>Vezano uz najavljenu radionicu te pripravu za nju, mene konkretno zanima sljedeće:</w:t>
      </w:r>
    </w:p>
    <w:p w14:paraId="280089BC" w14:textId="0733CBB2" w:rsidR="003C3F8E" w:rsidRPr="005B397E" w:rsidRDefault="003C3F8E" w:rsidP="003C3F8E">
      <w:pPr>
        <w:rPr>
          <w:rFonts w:ascii="Times New Roman" w:hAnsi="Times New Roman" w:cs="Times New Roman"/>
          <w:sz w:val="24"/>
          <w:szCs w:val="24"/>
        </w:rPr>
      </w:pPr>
      <w:r w:rsidRPr="005B397E">
        <w:rPr>
          <w:rFonts w:ascii="Times New Roman" w:hAnsi="Times New Roman" w:cs="Times New Roman"/>
          <w:sz w:val="24"/>
          <w:szCs w:val="24"/>
        </w:rPr>
        <w:t xml:space="preserve">Obzirom da mi je Nalazom i mišljenjem o težini i vrsti invaliditeta Zavoda za vještačenje, profesionalnu rehabilitaciju i zapošljavanje osoba s </w:t>
      </w:r>
      <w:r w:rsidR="00ED5D1C" w:rsidRPr="005B397E">
        <w:rPr>
          <w:rFonts w:ascii="Times New Roman" w:hAnsi="Times New Roman" w:cs="Times New Roman"/>
          <w:sz w:val="24"/>
          <w:szCs w:val="24"/>
        </w:rPr>
        <w:t>invaliditetom</w:t>
      </w:r>
      <w:r w:rsidRPr="005B397E">
        <w:rPr>
          <w:rFonts w:ascii="Times New Roman" w:hAnsi="Times New Roman" w:cs="Times New Roman"/>
          <w:sz w:val="24"/>
          <w:szCs w:val="24"/>
        </w:rPr>
        <w:t xml:space="preserve">, utvrđen postotak tjelesnog oštećenja 100% te postojanje teškog invaliditeta (IV. stupanj), zbog čega nemam pravo na naknadu zbog tjelesnog oštećenja? Ili ipak imam?? Naime, nitko me nije informirao o navedenom pravu, odnosno uputio na podnošenje zahtjeva za priznavanje prava na naknadu. Moja </w:t>
      </w:r>
      <w:r w:rsidR="00ED5D1C" w:rsidRPr="005B397E">
        <w:rPr>
          <w:rFonts w:ascii="Times New Roman" w:hAnsi="Times New Roman" w:cs="Times New Roman"/>
          <w:sz w:val="24"/>
          <w:szCs w:val="24"/>
        </w:rPr>
        <w:t>dijagnoza</w:t>
      </w:r>
      <w:r w:rsidRPr="005B397E">
        <w:rPr>
          <w:rFonts w:ascii="Times New Roman" w:hAnsi="Times New Roman" w:cs="Times New Roman"/>
          <w:sz w:val="24"/>
          <w:szCs w:val="24"/>
        </w:rPr>
        <w:t xml:space="preserve"> je </w:t>
      </w:r>
      <w:proofErr w:type="spellStart"/>
      <w:r w:rsidRPr="005B397E">
        <w:rPr>
          <w:rFonts w:ascii="Times New Roman" w:hAnsi="Times New Roman" w:cs="Times New Roman"/>
          <w:sz w:val="24"/>
          <w:szCs w:val="24"/>
        </w:rPr>
        <w:t>metastatski</w:t>
      </w:r>
      <w:proofErr w:type="spellEnd"/>
      <w:r w:rsidRPr="005B397E">
        <w:rPr>
          <w:rFonts w:ascii="Times New Roman" w:hAnsi="Times New Roman" w:cs="Times New Roman"/>
          <w:sz w:val="24"/>
          <w:szCs w:val="24"/>
        </w:rPr>
        <w:t xml:space="preserve"> </w:t>
      </w:r>
      <w:r w:rsidR="00ED5D1C" w:rsidRPr="005B397E">
        <w:rPr>
          <w:rFonts w:ascii="Times New Roman" w:hAnsi="Times New Roman" w:cs="Times New Roman"/>
          <w:sz w:val="24"/>
          <w:szCs w:val="24"/>
        </w:rPr>
        <w:t>karcinom</w:t>
      </w:r>
      <w:r w:rsidRPr="005B397E">
        <w:rPr>
          <w:rFonts w:ascii="Times New Roman" w:hAnsi="Times New Roman" w:cs="Times New Roman"/>
          <w:sz w:val="24"/>
          <w:szCs w:val="24"/>
        </w:rPr>
        <w:t xml:space="preserve"> dojke sa </w:t>
      </w:r>
      <w:proofErr w:type="spellStart"/>
      <w:r w:rsidRPr="005B397E">
        <w:rPr>
          <w:rFonts w:ascii="Times New Roman" w:hAnsi="Times New Roman" w:cs="Times New Roman"/>
          <w:sz w:val="24"/>
          <w:szCs w:val="24"/>
        </w:rPr>
        <w:t>sekundarizmima</w:t>
      </w:r>
      <w:proofErr w:type="spellEnd"/>
      <w:r w:rsidRPr="005B397E">
        <w:rPr>
          <w:rFonts w:ascii="Times New Roman" w:hAnsi="Times New Roman" w:cs="Times New Roman"/>
          <w:sz w:val="24"/>
          <w:szCs w:val="24"/>
        </w:rPr>
        <w:t xml:space="preserve"> na plućima i kostima (neizlječivi rak).</w:t>
      </w:r>
    </w:p>
    <w:p w14:paraId="62F43015" w14:textId="4CE5874B" w:rsidR="003C3F8E" w:rsidRPr="005B397E" w:rsidRDefault="003C3F8E" w:rsidP="003C3F8E">
      <w:pPr>
        <w:rPr>
          <w:rFonts w:ascii="Times New Roman" w:hAnsi="Times New Roman" w:cs="Times New Roman"/>
          <w:b/>
          <w:bCs/>
          <w:sz w:val="24"/>
          <w:szCs w:val="24"/>
        </w:rPr>
      </w:pPr>
    </w:p>
    <w:p w14:paraId="6F4D8010" w14:textId="5B96246E" w:rsidR="00DF3F96" w:rsidRPr="00A746AB" w:rsidRDefault="003C3F8E" w:rsidP="003C3F8E">
      <w:pPr>
        <w:rPr>
          <w:rFonts w:ascii="Times New Roman" w:hAnsi="Times New Roman" w:cs="Times New Roman"/>
          <w:b/>
          <w:bCs/>
          <w:sz w:val="24"/>
          <w:szCs w:val="24"/>
        </w:rPr>
      </w:pPr>
      <w:r w:rsidRPr="005B397E">
        <w:rPr>
          <w:rFonts w:ascii="Times New Roman" w:hAnsi="Times New Roman" w:cs="Times New Roman"/>
          <w:b/>
          <w:bCs/>
          <w:sz w:val="24"/>
          <w:szCs w:val="24"/>
        </w:rPr>
        <w:t>ODGOVOR:</w:t>
      </w:r>
    </w:p>
    <w:p w14:paraId="46B174B0" w14:textId="59925484" w:rsidR="00A746AB" w:rsidRPr="00A746AB" w:rsidRDefault="00DF3F96" w:rsidP="003C3F8E">
      <w:pPr>
        <w:rPr>
          <w:rFonts w:ascii="Times New Roman" w:hAnsi="Times New Roman" w:cs="Times New Roman"/>
          <w:sz w:val="24"/>
          <w:szCs w:val="24"/>
          <w:shd w:val="clear" w:color="auto" w:fill="FFFFFF"/>
        </w:rPr>
      </w:pPr>
      <w:r w:rsidRPr="00A746AB">
        <w:rPr>
          <w:rStyle w:val="Strong"/>
          <w:rFonts w:ascii="Times New Roman" w:hAnsi="Times New Roman" w:cs="Times New Roman"/>
          <w:sz w:val="24"/>
          <w:szCs w:val="24"/>
          <w:shd w:val="clear" w:color="auto" w:fill="FFFFFF"/>
        </w:rPr>
        <w:t>Pravo na naknadu </w:t>
      </w:r>
      <w:r w:rsidRPr="00A746AB">
        <w:rPr>
          <w:rFonts w:ascii="Times New Roman" w:hAnsi="Times New Roman" w:cs="Times New Roman"/>
          <w:sz w:val="24"/>
          <w:szCs w:val="24"/>
          <w:shd w:val="clear" w:color="auto" w:fill="FFFFFF"/>
        </w:rPr>
        <w:t>zbog tjelesnog oštećenja može ostvariti osiguranik kod kojega je utvrđeno tjelesno oštećenje od najmanje 30%, a koje je nastalo kao </w:t>
      </w:r>
      <w:r w:rsidRPr="00A746AB">
        <w:rPr>
          <w:rStyle w:val="Strong"/>
          <w:rFonts w:ascii="Times New Roman" w:hAnsi="Times New Roman" w:cs="Times New Roman"/>
          <w:sz w:val="24"/>
          <w:szCs w:val="24"/>
          <w:shd w:val="clear" w:color="auto" w:fill="FFFFFF"/>
        </w:rPr>
        <w:t>posljedica ozljede na radu ili profesionalne bolesti</w:t>
      </w:r>
      <w:r w:rsidR="00A746AB">
        <w:rPr>
          <w:rStyle w:val="Strong"/>
          <w:rFonts w:ascii="Times New Roman" w:hAnsi="Times New Roman" w:cs="Times New Roman"/>
          <w:sz w:val="24"/>
          <w:szCs w:val="24"/>
          <w:shd w:val="clear" w:color="auto" w:fill="FFFFFF"/>
        </w:rPr>
        <w:t xml:space="preserve"> </w:t>
      </w:r>
      <w:r w:rsidRPr="00A746AB">
        <w:rPr>
          <w:rStyle w:val="Strong"/>
          <w:rFonts w:ascii="Times New Roman" w:hAnsi="Times New Roman" w:cs="Times New Roman"/>
          <w:sz w:val="24"/>
          <w:szCs w:val="24"/>
          <w:shd w:val="clear" w:color="auto" w:fill="FFFFFF"/>
        </w:rPr>
        <w:t>(članak 61.st. 2. ZOMO).</w:t>
      </w:r>
    </w:p>
    <w:p w14:paraId="402C27B3" w14:textId="6DAEB622" w:rsidR="00DF3F96" w:rsidRPr="00A746AB" w:rsidRDefault="00DF3F96" w:rsidP="003C3F8E">
      <w:pPr>
        <w:rPr>
          <w:rFonts w:ascii="Times New Roman" w:hAnsi="Times New Roman" w:cs="Times New Roman"/>
          <w:sz w:val="24"/>
          <w:szCs w:val="24"/>
          <w:shd w:val="clear" w:color="auto" w:fill="FFFFFF"/>
        </w:rPr>
      </w:pPr>
      <w:r w:rsidRPr="00A746AB">
        <w:rPr>
          <w:rFonts w:ascii="Times New Roman" w:hAnsi="Times New Roman" w:cs="Times New Roman"/>
          <w:sz w:val="24"/>
          <w:szCs w:val="24"/>
          <w:shd w:val="clear" w:color="auto" w:fill="FFFFFF"/>
        </w:rPr>
        <w:t>Vrsta tjelesnih oštećenja i postoci tih oštećenja, na temelju kojih se stječe pravo na naknadu zbog tjelesnog oštećenja, utvrđeni su Uredbom o metodologijama vještačenja (Narodne novine, broj 96/23), kojom je propisan postupak i način vještačenja te Lista oštećenja organizma.</w:t>
      </w:r>
      <w:r w:rsidR="003C3F8E" w:rsidRPr="00A746AB">
        <w:rPr>
          <w:rFonts w:ascii="Times New Roman" w:hAnsi="Times New Roman" w:cs="Times New Roman"/>
          <w:sz w:val="24"/>
          <w:szCs w:val="24"/>
        </w:rPr>
        <w:t>“</w:t>
      </w:r>
    </w:p>
    <w:p w14:paraId="4650A12E" w14:textId="77777777" w:rsidR="00DF3F96" w:rsidRDefault="003C3F8E" w:rsidP="003C3F8E">
      <w:pPr>
        <w:rPr>
          <w:rFonts w:ascii="Times New Roman" w:hAnsi="Times New Roman" w:cs="Times New Roman"/>
          <w:sz w:val="24"/>
          <w:szCs w:val="24"/>
        </w:rPr>
      </w:pPr>
      <w:r w:rsidRPr="005B397E">
        <w:rPr>
          <w:rFonts w:ascii="Times New Roman" w:hAnsi="Times New Roman" w:cs="Times New Roman"/>
          <w:sz w:val="24"/>
          <w:szCs w:val="24"/>
        </w:rPr>
        <w:t>Važno je napomenuti da se prema čl. 62. ZOMO-a onemogućuje pravo korištenja naknade zbog tjelesnog oštećenja ako je osiguranik za isti slučaj oštećenja stekao naknadu prema tom zakonu i prema drugom propisu, odnosno može birati koju naknadu želi koristiti.</w:t>
      </w:r>
    </w:p>
    <w:p w14:paraId="3CFD8741" w14:textId="77777777" w:rsidR="00DF3F96" w:rsidRDefault="003C3F8E" w:rsidP="003C3F8E">
      <w:pPr>
        <w:rPr>
          <w:rFonts w:ascii="Times New Roman" w:hAnsi="Times New Roman" w:cs="Times New Roman"/>
          <w:sz w:val="24"/>
          <w:szCs w:val="24"/>
        </w:rPr>
      </w:pPr>
      <w:r w:rsidRPr="005B397E">
        <w:rPr>
          <w:rFonts w:ascii="Times New Roman" w:hAnsi="Times New Roman" w:cs="Times New Roman"/>
          <w:sz w:val="24"/>
          <w:szCs w:val="24"/>
        </w:rPr>
        <w:t xml:space="preserve"> Člankom 63. ZOMO-a određuje se naknada ovisno o postotku tjelesnog oštećenja u odgovarajućem postotku od osnovice. U ovom slučaju, tjelesno oštećenje od 100 % rezultira naknadom od 124,43 EUR što je 40 % osnovice, koja od 1. siječnja 2025. iznosi 311,07 EUR-a. Osiguranik je može ostvariti svoje pravo na naknadu od dana nastanka tjelesnog oštećenja, odnosno ako je zahtjev za ostvarivanje prava podnesen u roku od 6 mjeseci od dana nastanka tjelesnog oštećenja. Ako je osiguranik podnio zahtjev izvan roka, on ima pravo na naknadu od prvog dana idućeg mjeseca nakon podnošenja zahtjeva i za šest mjeseci unatrag. Postupak se pokreće podnošenjem zahtjeva područnoj službi/uredu/ispostavi Hrvatskog zavoda za mirovinsko osiguranje prema mjestu prebivališta, odnosno boravišta osobe koja podnosi zahtjev. </w:t>
      </w:r>
    </w:p>
    <w:p w14:paraId="205C2F7A" w14:textId="6C238FF1" w:rsidR="003C3F8E" w:rsidRPr="00A746AB" w:rsidRDefault="003C3F8E" w:rsidP="003C3F8E">
      <w:pPr>
        <w:rPr>
          <w:rFonts w:ascii="Times New Roman" w:hAnsi="Times New Roman" w:cs="Times New Roman"/>
          <w:sz w:val="24"/>
          <w:szCs w:val="24"/>
        </w:rPr>
      </w:pPr>
      <w:r w:rsidRPr="005B397E">
        <w:rPr>
          <w:rFonts w:ascii="Times New Roman" w:hAnsi="Times New Roman" w:cs="Times New Roman"/>
          <w:sz w:val="24"/>
          <w:szCs w:val="24"/>
        </w:rPr>
        <w:t>Ako karcinom nije nastao kao posljedica ozljede na radu ili profesionalne bolesti, nije moguće ostvariti pravo na naknadu zbog tjelesnog oštećenja. No, potencijalno se može ostvariti pravo na inkluzivni dodatak prema Zakonu o inkluzivnom dodatku (NN br. 156/23 ).</w:t>
      </w:r>
      <w:r w:rsidR="00DF3F96">
        <w:rPr>
          <w:rFonts w:ascii="Times New Roman" w:hAnsi="Times New Roman" w:cs="Times New Roman"/>
          <w:sz w:val="24"/>
          <w:szCs w:val="24"/>
        </w:rPr>
        <w:t xml:space="preserve"> </w:t>
      </w:r>
      <w:r w:rsidR="00A746AB">
        <w:rPr>
          <w:rFonts w:ascii="Times New Roman" w:hAnsi="Times New Roman" w:cs="Times New Roman"/>
          <w:sz w:val="24"/>
          <w:szCs w:val="24"/>
        </w:rPr>
        <w:t xml:space="preserve"> Upućujemo na Zavod za socijalni rad nadležan ovisno o mjestu prebivališta. </w:t>
      </w:r>
    </w:p>
    <w:p w14:paraId="4E9DC6C7" w14:textId="15DFAB12" w:rsidR="003C3F8E" w:rsidRPr="005B397E" w:rsidRDefault="003C3F8E" w:rsidP="003C3F8E">
      <w:pPr>
        <w:rPr>
          <w:rFonts w:ascii="Times New Roman" w:hAnsi="Times New Roman" w:cs="Times New Roman"/>
          <w:sz w:val="24"/>
          <w:szCs w:val="24"/>
        </w:rPr>
      </w:pPr>
    </w:p>
    <w:p w14:paraId="40B27ECC" w14:textId="44A507F1" w:rsidR="003C3F8E" w:rsidRDefault="003C3F8E" w:rsidP="003C3F8E">
      <w:pPr>
        <w:rPr>
          <w:rFonts w:ascii="Times New Roman" w:hAnsi="Times New Roman" w:cs="Times New Roman"/>
          <w:b/>
          <w:bCs/>
          <w:sz w:val="24"/>
          <w:szCs w:val="24"/>
        </w:rPr>
      </w:pPr>
      <w:r w:rsidRPr="005B397E">
        <w:rPr>
          <w:rFonts w:ascii="Times New Roman" w:hAnsi="Times New Roman" w:cs="Times New Roman"/>
          <w:b/>
          <w:bCs/>
          <w:sz w:val="24"/>
          <w:szCs w:val="24"/>
        </w:rPr>
        <w:t xml:space="preserve">2. PITANJE </w:t>
      </w:r>
    </w:p>
    <w:p w14:paraId="720014CD" w14:textId="77777777" w:rsidR="005B397E" w:rsidRPr="005B397E" w:rsidRDefault="005B397E" w:rsidP="005B397E">
      <w:pPr>
        <w:rPr>
          <w:rFonts w:ascii="Times New Roman" w:hAnsi="Times New Roman" w:cs="Times New Roman"/>
          <w:sz w:val="24"/>
          <w:szCs w:val="24"/>
        </w:rPr>
      </w:pPr>
      <w:r w:rsidRPr="005B397E">
        <w:rPr>
          <w:rFonts w:ascii="Times New Roman" w:hAnsi="Times New Roman" w:cs="Times New Roman"/>
          <w:sz w:val="24"/>
          <w:szCs w:val="24"/>
        </w:rPr>
        <w:lastRenderedPageBreak/>
        <w:t>2023. godine ponovno sam prošla vještačenje za invalidsku mirovinu i bila odbijena, pri čemu mi je stupanj funkcionalnog oštećenja smanjen s 3. na 2. (uz 100 % tjelesno oštećenje). Time sam izgubila OSI prava, osim popusta pri registraciji vozila. Rečeno mi je da je do promjene došlo jer mi je ukinuta onkološka terapija (</w:t>
      </w:r>
      <w:proofErr w:type="spellStart"/>
      <w:r w:rsidRPr="005B397E">
        <w:rPr>
          <w:rFonts w:ascii="Times New Roman" w:hAnsi="Times New Roman" w:cs="Times New Roman"/>
          <w:sz w:val="24"/>
          <w:szCs w:val="24"/>
        </w:rPr>
        <w:t>Aromasin</w:t>
      </w:r>
      <w:proofErr w:type="spellEnd"/>
      <w:r w:rsidRPr="005B397E">
        <w:rPr>
          <w:rFonts w:ascii="Times New Roman" w:hAnsi="Times New Roman" w:cs="Times New Roman"/>
          <w:sz w:val="24"/>
          <w:szCs w:val="24"/>
        </w:rPr>
        <w:t>, zbog pogoršanja – osteoporoze). Sada mi je terapija ponovno uvedena jer je stanje poboljšano (</w:t>
      </w:r>
      <w:proofErr w:type="spellStart"/>
      <w:r w:rsidRPr="005B397E">
        <w:rPr>
          <w:rFonts w:ascii="Times New Roman" w:hAnsi="Times New Roman" w:cs="Times New Roman"/>
          <w:sz w:val="24"/>
          <w:szCs w:val="24"/>
        </w:rPr>
        <w:t>osteopenija</w:t>
      </w:r>
      <w:proofErr w:type="spellEnd"/>
      <w:r w:rsidRPr="005B397E">
        <w:rPr>
          <w:rFonts w:ascii="Times New Roman" w:hAnsi="Times New Roman" w:cs="Times New Roman"/>
          <w:sz w:val="24"/>
          <w:szCs w:val="24"/>
        </w:rPr>
        <w:t xml:space="preserve"> umjesto osteoporoze). Pretpostavljam da bih time opet stekla OSI prava, ali nitko mi ne zna reći kome da se obratim. Invalidsku mirovinu više ne tražim (otišla sam u prijevremenu), inkluzivni dodatak imam trajno i ne želim ga dovoditi u pitanje. U mirovinskom mi kažu da ne znaju kome se mogu obratiti. Molim vas za savjet. Unaprijed zahvaljujem.</w:t>
      </w:r>
    </w:p>
    <w:p w14:paraId="67771BEE" w14:textId="14A0962E" w:rsidR="003C3F8E" w:rsidRPr="005B397E" w:rsidRDefault="003C3F8E" w:rsidP="003C3F8E">
      <w:pPr>
        <w:rPr>
          <w:rFonts w:ascii="Times New Roman" w:hAnsi="Times New Roman" w:cs="Times New Roman"/>
          <w:sz w:val="24"/>
          <w:szCs w:val="24"/>
        </w:rPr>
      </w:pPr>
    </w:p>
    <w:p w14:paraId="01C32BA1" w14:textId="6FAE2CD0" w:rsidR="003C3F8E" w:rsidRPr="00391459" w:rsidRDefault="003C3F8E" w:rsidP="003C3F8E">
      <w:pPr>
        <w:rPr>
          <w:rFonts w:ascii="Times New Roman" w:hAnsi="Times New Roman" w:cs="Times New Roman"/>
          <w:b/>
          <w:bCs/>
          <w:sz w:val="24"/>
          <w:szCs w:val="24"/>
        </w:rPr>
      </w:pPr>
      <w:r w:rsidRPr="00391459">
        <w:rPr>
          <w:rFonts w:ascii="Times New Roman" w:hAnsi="Times New Roman" w:cs="Times New Roman"/>
          <w:b/>
          <w:bCs/>
          <w:sz w:val="24"/>
          <w:szCs w:val="24"/>
        </w:rPr>
        <w:t>ODGOVOR:</w:t>
      </w:r>
    </w:p>
    <w:p w14:paraId="14D6DF6B" w14:textId="77777777" w:rsidR="00391459" w:rsidRPr="00391459" w:rsidRDefault="00391459" w:rsidP="00391459">
      <w:pPr>
        <w:rPr>
          <w:rFonts w:ascii="Times New Roman" w:hAnsi="Times New Roman" w:cs="Times New Roman"/>
          <w:sz w:val="24"/>
          <w:szCs w:val="24"/>
        </w:rPr>
      </w:pPr>
      <w:r w:rsidRPr="00391459">
        <w:rPr>
          <w:rFonts w:ascii="Times New Roman" w:hAnsi="Times New Roman" w:cs="Times New Roman"/>
          <w:sz w:val="24"/>
          <w:szCs w:val="24"/>
        </w:rPr>
        <w:t>Poštovana,</w:t>
      </w:r>
    </w:p>
    <w:p w14:paraId="07FA1A0F" w14:textId="3F2B725B" w:rsidR="005B397E" w:rsidRDefault="00391459" w:rsidP="00391459">
      <w:pPr>
        <w:rPr>
          <w:rFonts w:ascii="Times New Roman" w:hAnsi="Times New Roman" w:cs="Times New Roman"/>
          <w:sz w:val="24"/>
          <w:szCs w:val="24"/>
        </w:rPr>
      </w:pPr>
      <w:r w:rsidRPr="00391459">
        <w:rPr>
          <w:rFonts w:ascii="Times New Roman" w:hAnsi="Times New Roman" w:cs="Times New Roman"/>
          <w:sz w:val="24"/>
          <w:szCs w:val="24"/>
        </w:rPr>
        <w:t xml:space="preserve">Što se Vašeg upita tiče glede toga kome biste se mogli obratiti, predlažem upućivanje dopisa Ministarstvu rada, mirovinskog sustava, obitelji i socijalne politike te kontaktiranje s pravobraniteljem za osobe s invaliditetom (primjerice putem e-obrasca; dostupan na poveznici: https://posi.hr/kontakt-obrazac/) ili s Uredom pučke pravobraniteljice, mag. </w:t>
      </w:r>
      <w:proofErr w:type="spellStart"/>
      <w:r w:rsidRPr="00391459">
        <w:rPr>
          <w:rFonts w:ascii="Times New Roman" w:hAnsi="Times New Roman" w:cs="Times New Roman"/>
          <w:sz w:val="24"/>
          <w:szCs w:val="24"/>
        </w:rPr>
        <w:t>iur</w:t>
      </w:r>
      <w:proofErr w:type="spellEnd"/>
      <w:r w:rsidRPr="00391459">
        <w:rPr>
          <w:rFonts w:ascii="Times New Roman" w:hAnsi="Times New Roman" w:cs="Times New Roman"/>
          <w:sz w:val="24"/>
          <w:szCs w:val="24"/>
        </w:rPr>
        <w:t xml:space="preserve">. Tene Šimonović </w:t>
      </w:r>
      <w:proofErr w:type="spellStart"/>
      <w:r w:rsidRPr="00391459">
        <w:rPr>
          <w:rFonts w:ascii="Times New Roman" w:hAnsi="Times New Roman" w:cs="Times New Roman"/>
          <w:sz w:val="24"/>
          <w:szCs w:val="24"/>
        </w:rPr>
        <w:t>Einwalter</w:t>
      </w:r>
      <w:proofErr w:type="spellEnd"/>
      <w:r w:rsidRPr="00391459">
        <w:rPr>
          <w:rFonts w:ascii="Times New Roman" w:hAnsi="Times New Roman" w:cs="Times New Roman"/>
          <w:sz w:val="24"/>
          <w:szCs w:val="24"/>
        </w:rPr>
        <w:t>, bude li potrebno. Ured pučke pravobraniteljice objavio je detaljne upute o mogućnosti traženja besplatne pravne pomoći od njih na svojim mrežnim stranicama (</w:t>
      </w:r>
      <w:hyperlink r:id="rId5" w:history="1">
        <w:r w:rsidR="00DF3F96" w:rsidRPr="00B50831">
          <w:rPr>
            <w:rStyle w:val="Hyperlink"/>
            <w:rFonts w:ascii="Times New Roman" w:hAnsi="Times New Roman" w:cs="Times New Roman"/>
            <w:sz w:val="24"/>
            <w:szCs w:val="24"/>
          </w:rPr>
          <w:t>www.ombudsman.hr</w:t>
        </w:r>
      </w:hyperlink>
      <w:r w:rsidRPr="00391459">
        <w:rPr>
          <w:rFonts w:ascii="Times New Roman" w:hAnsi="Times New Roman" w:cs="Times New Roman"/>
          <w:sz w:val="24"/>
          <w:szCs w:val="24"/>
        </w:rPr>
        <w:t>).</w:t>
      </w:r>
    </w:p>
    <w:p w14:paraId="01174FE7" w14:textId="2B5611A7" w:rsidR="00667BAE" w:rsidRDefault="00DF3F96" w:rsidP="00391459">
      <w:pPr>
        <w:rPr>
          <w:rFonts w:ascii="Times New Roman" w:hAnsi="Times New Roman" w:cs="Times New Roman"/>
          <w:sz w:val="24"/>
          <w:szCs w:val="24"/>
        </w:rPr>
      </w:pPr>
      <w:r>
        <w:rPr>
          <w:rFonts w:ascii="Times New Roman" w:hAnsi="Times New Roman" w:cs="Times New Roman"/>
          <w:sz w:val="24"/>
          <w:szCs w:val="24"/>
        </w:rPr>
        <w:t>Funkcionalno oštećenje nema veze s ostvarenim pravom na tjelesno oštećenje prema ZOMO-u. prema Listi oštećenja organizma iz</w:t>
      </w:r>
      <w:r w:rsidR="00667BAE">
        <w:rPr>
          <w:rFonts w:ascii="Times New Roman" w:hAnsi="Times New Roman" w:cs="Times New Roman"/>
          <w:sz w:val="24"/>
          <w:szCs w:val="24"/>
        </w:rPr>
        <w:t xml:space="preserve"> Uredbe o metodologijama vještač</w:t>
      </w:r>
      <w:r>
        <w:rPr>
          <w:rFonts w:ascii="Times New Roman" w:hAnsi="Times New Roman" w:cs="Times New Roman"/>
          <w:sz w:val="24"/>
          <w:szCs w:val="24"/>
        </w:rPr>
        <w:t>enja.</w:t>
      </w:r>
      <w:r w:rsidR="00667BAE">
        <w:rPr>
          <w:rFonts w:ascii="Times New Roman" w:hAnsi="Times New Roman" w:cs="Times New Roman"/>
          <w:sz w:val="24"/>
          <w:szCs w:val="24"/>
        </w:rPr>
        <w:t xml:space="preserve"> </w:t>
      </w:r>
    </w:p>
    <w:p w14:paraId="03CCDE8A" w14:textId="5A31DC1C" w:rsidR="00667BAE" w:rsidRPr="00A746AB" w:rsidRDefault="00667BAE" w:rsidP="00391459">
      <w:pPr>
        <w:rPr>
          <w:rFonts w:ascii="Times New Roman" w:hAnsi="Times New Roman" w:cs="Times New Roman"/>
          <w:sz w:val="24"/>
          <w:szCs w:val="24"/>
        </w:rPr>
      </w:pPr>
      <w:r w:rsidRPr="00A746AB">
        <w:rPr>
          <w:rFonts w:ascii="Times New Roman" w:hAnsi="Times New Roman" w:cs="Times New Roman"/>
          <w:sz w:val="24"/>
          <w:szCs w:val="24"/>
        </w:rPr>
        <w:t xml:space="preserve">Osobe s tjelesnim oštećenjem prema novom Zakonu moraju provjeriti, i upisati, svoje podatke (ukupno tjelesno oštećenje, tjelesno oštećenje koje se odnosi na donje ekstremitete, stupanj funkcionalnog oštećenja) u Registar osoba s invaliditetom (ROI) koji vodi Hrvatski zavod za javno zdravstvo (HZJZ), budući da su ti podaci osnova za dodjelu prava sukladno Zakonu o povlasticama u prometu. Podatke možete provjeriti putem elektroničke pošte: invaliditet@hzjz.hr (mailto:invaliditet@hzjz.hr) Sve informacije vezane za ostvarivanje prava na povlastice u području mobilnosti te za izdavanje Nacionalne iskaznice za osobe s invaliditetom možete pogledati na mrežnim stranicama https://mosi.akd.hr (https://mosi.akd.hr), a za sve upite možete se obratiti na adresu elektroničke pošte: korisnicka.podrska@akd.hr (mailto:korisnicka.podrska@akd.hr). Nositelj javne ovlasti AKD - Agencija za komercijalnu djelatnost proizvodno, uslužno i trgovačko d.o.o. Savska cesta 31, HR-10 000 Zagreb </w:t>
      </w:r>
      <w:proofErr w:type="spellStart"/>
      <w:r w:rsidRPr="00A746AB">
        <w:rPr>
          <w:rFonts w:ascii="Times New Roman" w:hAnsi="Times New Roman" w:cs="Times New Roman"/>
          <w:sz w:val="24"/>
          <w:szCs w:val="24"/>
        </w:rPr>
        <w:t>tel</w:t>
      </w:r>
      <w:proofErr w:type="spellEnd"/>
      <w:r w:rsidRPr="00A746AB">
        <w:rPr>
          <w:rFonts w:ascii="Times New Roman" w:hAnsi="Times New Roman" w:cs="Times New Roman"/>
          <w:sz w:val="24"/>
          <w:szCs w:val="24"/>
        </w:rPr>
        <w:t xml:space="preserve">: +385 1 3657 610 </w:t>
      </w:r>
      <w:proofErr w:type="spellStart"/>
      <w:r w:rsidRPr="00A746AB">
        <w:rPr>
          <w:rFonts w:ascii="Times New Roman" w:hAnsi="Times New Roman" w:cs="Times New Roman"/>
          <w:sz w:val="24"/>
          <w:szCs w:val="24"/>
        </w:rPr>
        <w:t>tel</w:t>
      </w:r>
      <w:proofErr w:type="spellEnd"/>
      <w:r w:rsidRPr="00A746AB">
        <w:rPr>
          <w:rFonts w:ascii="Times New Roman" w:hAnsi="Times New Roman" w:cs="Times New Roman"/>
          <w:sz w:val="24"/>
          <w:szCs w:val="24"/>
        </w:rPr>
        <w:t>: +385 0 8000 440 e-mail: akd@akd.hr (mailto:akd@akd.hr</w:t>
      </w:r>
      <w:r w:rsidR="00A746AB">
        <w:rPr>
          <w:rFonts w:ascii="Times New Roman" w:hAnsi="Times New Roman" w:cs="Times New Roman"/>
          <w:sz w:val="24"/>
          <w:szCs w:val="24"/>
        </w:rPr>
        <w:t>).</w:t>
      </w:r>
    </w:p>
    <w:p w14:paraId="60B20580" w14:textId="77777777" w:rsidR="005B397E" w:rsidRDefault="005B397E" w:rsidP="003C3F8E">
      <w:pPr>
        <w:rPr>
          <w:rFonts w:ascii="Times New Roman" w:hAnsi="Times New Roman" w:cs="Times New Roman"/>
          <w:b/>
          <w:bCs/>
          <w:sz w:val="24"/>
          <w:szCs w:val="24"/>
        </w:rPr>
      </w:pPr>
    </w:p>
    <w:p w14:paraId="46141CC3" w14:textId="3A172F95" w:rsidR="005B397E" w:rsidRPr="005B397E" w:rsidRDefault="005B397E" w:rsidP="005B397E">
      <w:pPr>
        <w:rPr>
          <w:rFonts w:ascii="Times New Roman" w:hAnsi="Times New Roman" w:cs="Times New Roman"/>
          <w:b/>
          <w:bCs/>
          <w:sz w:val="24"/>
          <w:szCs w:val="24"/>
        </w:rPr>
      </w:pPr>
      <w:r>
        <w:rPr>
          <w:rFonts w:ascii="Times New Roman" w:hAnsi="Times New Roman" w:cs="Times New Roman"/>
          <w:b/>
          <w:bCs/>
          <w:sz w:val="24"/>
          <w:szCs w:val="24"/>
        </w:rPr>
        <w:t>3. PITANJE</w:t>
      </w:r>
    </w:p>
    <w:p w14:paraId="0CA036BD" w14:textId="77777777" w:rsidR="005B397E" w:rsidRPr="005B397E" w:rsidRDefault="005B397E" w:rsidP="005B397E">
      <w:pPr>
        <w:rPr>
          <w:rFonts w:ascii="Times New Roman" w:hAnsi="Times New Roman" w:cs="Times New Roman"/>
          <w:sz w:val="24"/>
          <w:szCs w:val="24"/>
        </w:rPr>
      </w:pPr>
      <w:r w:rsidRPr="005B397E">
        <w:rPr>
          <w:rFonts w:ascii="Times New Roman" w:hAnsi="Times New Roman" w:cs="Times New Roman"/>
          <w:sz w:val="24"/>
          <w:szCs w:val="24"/>
        </w:rPr>
        <w:t>Onkološki sam pacijent i liječim se od karcinoma dojke. Već sam 4 godine na neprekidnom bolovanju, radim u državnoj firmi. Imam 52 godine  života i 33 godine radnog staža.</w:t>
      </w:r>
    </w:p>
    <w:p w14:paraId="7960B897" w14:textId="77777777" w:rsidR="005B397E" w:rsidRPr="005B397E" w:rsidRDefault="005B397E" w:rsidP="005B397E">
      <w:pPr>
        <w:rPr>
          <w:rFonts w:ascii="Times New Roman" w:hAnsi="Times New Roman" w:cs="Times New Roman"/>
          <w:sz w:val="24"/>
          <w:szCs w:val="24"/>
        </w:rPr>
      </w:pPr>
      <w:r w:rsidRPr="005B397E">
        <w:rPr>
          <w:rFonts w:ascii="Times New Roman" w:hAnsi="Times New Roman" w:cs="Times New Roman"/>
          <w:sz w:val="24"/>
          <w:szCs w:val="24"/>
        </w:rPr>
        <w:t>Moje pitanje je:</w:t>
      </w:r>
    </w:p>
    <w:p w14:paraId="37B3130D" w14:textId="26892F83" w:rsidR="005B397E" w:rsidRDefault="005B397E" w:rsidP="005B397E">
      <w:pPr>
        <w:rPr>
          <w:rFonts w:ascii="Times New Roman" w:hAnsi="Times New Roman" w:cs="Times New Roman"/>
          <w:sz w:val="24"/>
          <w:szCs w:val="24"/>
        </w:rPr>
      </w:pPr>
      <w:r w:rsidRPr="005B397E">
        <w:rPr>
          <w:rFonts w:ascii="Times New Roman" w:hAnsi="Times New Roman" w:cs="Times New Roman"/>
          <w:sz w:val="24"/>
          <w:szCs w:val="24"/>
        </w:rPr>
        <w:t>Imam li pravo na invalidsku mirovinu i kolika bi mi ona bila ili na prijevremenu mirovinu i koja je razlika u primanjima i na koji način se ona ostvaruje</w:t>
      </w:r>
    </w:p>
    <w:p w14:paraId="77F079E5" w14:textId="77777777" w:rsidR="005B397E" w:rsidRPr="005B397E" w:rsidRDefault="005B397E" w:rsidP="005B397E">
      <w:pPr>
        <w:rPr>
          <w:rFonts w:ascii="Times New Roman" w:hAnsi="Times New Roman" w:cs="Times New Roman"/>
          <w:sz w:val="24"/>
          <w:szCs w:val="24"/>
        </w:rPr>
      </w:pPr>
    </w:p>
    <w:p w14:paraId="40BE9DB9" w14:textId="279647E7" w:rsidR="005B397E" w:rsidRPr="005B397E" w:rsidRDefault="005B397E" w:rsidP="003C3F8E">
      <w:pPr>
        <w:rPr>
          <w:rFonts w:ascii="Times New Roman" w:hAnsi="Times New Roman" w:cs="Times New Roman"/>
          <w:b/>
          <w:bCs/>
          <w:sz w:val="24"/>
          <w:szCs w:val="24"/>
        </w:rPr>
      </w:pPr>
      <w:r>
        <w:rPr>
          <w:rFonts w:ascii="Times New Roman" w:hAnsi="Times New Roman" w:cs="Times New Roman"/>
          <w:b/>
          <w:bCs/>
          <w:sz w:val="24"/>
          <w:szCs w:val="24"/>
        </w:rPr>
        <w:t>ODGOVOR:</w:t>
      </w:r>
    </w:p>
    <w:p w14:paraId="3E629D4A" w14:textId="77777777" w:rsidR="003C3F8E" w:rsidRPr="005B397E" w:rsidRDefault="003C3F8E" w:rsidP="003C3F8E">
      <w:pPr>
        <w:pStyle w:val="s4"/>
        <w:spacing w:before="0" w:beforeAutospacing="0" w:after="0" w:afterAutospacing="0"/>
        <w:rPr>
          <w:b/>
          <w:bCs/>
          <w:color w:val="000000"/>
        </w:rPr>
      </w:pPr>
      <w:r w:rsidRPr="005B397E">
        <w:rPr>
          <w:b/>
          <w:bCs/>
          <w:color w:val="000000"/>
        </w:rPr>
        <w:t>Pravo na prijevremenu starosnu mirovinu stječe:</w:t>
      </w:r>
    </w:p>
    <w:p w14:paraId="68390136" w14:textId="77777777" w:rsidR="003C3F8E" w:rsidRPr="00A746AB" w:rsidRDefault="003C3F8E" w:rsidP="003C3F8E">
      <w:pPr>
        <w:pStyle w:val="s4"/>
        <w:spacing w:before="0" w:beforeAutospacing="0" w:after="0" w:afterAutospacing="0"/>
      </w:pPr>
      <w:r w:rsidRPr="00A746AB">
        <w:t>Osiguranik – žena kada navrši:</w:t>
      </w:r>
    </w:p>
    <w:p w14:paraId="6DF072F2" w14:textId="77777777" w:rsidR="003C3F8E" w:rsidRPr="00A746AB" w:rsidRDefault="003C3F8E" w:rsidP="003C3F8E">
      <w:pPr>
        <w:pStyle w:val="s4"/>
        <w:numPr>
          <w:ilvl w:val="0"/>
          <w:numId w:val="1"/>
        </w:numPr>
        <w:spacing w:before="0" w:beforeAutospacing="0" w:after="0" w:afterAutospacing="0"/>
      </w:pPr>
      <w:r w:rsidRPr="00A746AB">
        <w:t>u 2025. godini – 58 godina i 9 mjeseci života i 33 godine i 9 mjeseci mirovinskog staža</w:t>
      </w:r>
    </w:p>
    <w:p w14:paraId="3C769132" w14:textId="77777777" w:rsidR="003C3F8E" w:rsidRPr="00A746AB" w:rsidRDefault="003C3F8E" w:rsidP="003C3F8E">
      <w:pPr>
        <w:pStyle w:val="s4"/>
        <w:spacing w:before="0" w:beforeAutospacing="0" w:after="0" w:afterAutospacing="0"/>
      </w:pPr>
    </w:p>
    <w:p w14:paraId="2BACF891" w14:textId="77777777" w:rsidR="003C3F8E" w:rsidRPr="00A746AB" w:rsidRDefault="003C3F8E" w:rsidP="003C3F8E">
      <w:pPr>
        <w:spacing w:after="0" w:line="240" w:lineRule="auto"/>
        <w:rPr>
          <w:rFonts w:ascii="Times New Roman" w:eastAsia="Times New Roman" w:hAnsi="Times New Roman" w:cs="Times New Roman"/>
          <w:bdr w:val="none" w:sz="0" w:space="0" w:color="auto" w:frame="1"/>
        </w:rPr>
      </w:pPr>
      <w:r w:rsidRPr="00A746AB">
        <w:rPr>
          <w:rFonts w:ascii="Times New Roman" w:eastAsia="Times New Roman" w:hAnsi="Times New Roman" w:cs="Times New Roman"/>
          <w:b/>
          <w:bCs/>
          <w:bdr w:val="none" w:sz="0" w:space="0" w:color="auto" w:frame="1"/>
        </w:rPr>
        <w:t>Polazni faktor za određivanje prijevremene starosne mirovine trajno se smanjuje za 0,2% </w:t>
      </w:r>
      <w:r w:rsidRPr="00A746AB">
        <w:rPr>
          <w:rFonts w:ascii="Times New Roman" w:eastAsia="Times New Roman" w:hAnsi="Times New Roman" w:cs="Times New Roman"/>
          <w:bdr w:val="none" w:sz="0" w:space="0" w:color="auto" w:frame="1"/>
        </w:rPr>
        <w:t>za svaki mjesec ranijeg ostvarivanja prava na mirovinu prije navršenih godina života osiguranika propisanih za stjecanje prava na starosnu mirovinu, neovisno o dužini mirovinskog staža.</w:t>
      </w:r>
    </w:p>
    <w:p w14:paraId="25C89E81" w14:textId="77777777" w:rsidR="003C3F8E" w:rsidRPr="00A746AB" w:rsidRDefault="003C3F8E" w:rsidP="003C3F8E">
      <w:pPr>
        <w:spacing w:after="0" w:line="240" w:lineRule="auto"/>
        <w:rPr>
          <w:rFonts w:ascii="Times New Roman" w:eastAsia="Times New Roman" w:hAnsi="Times New Roman" w:cs="Times New Roman"/>
          <w:kern w:val="2"/>
          <w:shd w:val="clear" w:color="auto" w:fill="FFFFFF"/>
          <w14:ligatures w14:val="standardContextual"/>
        </w:rPr>
      </w:pPr>
      <w:r w:rsidRPr="00A746AB">
        <w:rPr>
          <w:rFonts w:ascii="Times New Roman" w:eastAsia="Times New Roman" w:hAnsi="Times New Roman" w:cs="Times New Roman"/>
          <w:shd w:val="clear" w:color="auto" w:fill="FFFFFF"/>
        </w:rPr>
        <w:t>Pravo na starosnu mirovinu stječe osiguranik (žena) kada navrši 15 godina mirovinskog staža i to:</w:t>
      </w:r>
    </w:p>
    <w:p w14:paraId="1C758DD0" w14:textId="77777777" w:rsidR="003C3F8E" w:rsidRPr="00A746AB" w:rsidRDefault="003C3F8E" w:rsidP="003C3F8E">
      <w:pPr>
        <w:pStyle w:val="ListParagraph"/>
        <w:numPr>
          <w:ilvl w:val="0"/>
          <w:numId w:val="2"/>
        </w:numPr>
        <w:spacing w:after="0" w:line="240" w:lineRule="auto"/>
        <w:rPr>
          <w:rFonts w:ascii="Times New Roman" w:eastAsia="Times New Roman" w:hAnsi="Times New Roman" w:cs="Times New Roman"/>
          <w:kern w:val="0"/>
          <w14:ligatures w14:val="none"/>
        </w:rPr>
      </w:pPr>
      <w:r w:rsidRPr="00A746AB">
        <w:rPr>
          <w:rFonts w:ascii="Times New Roman" w:eastAsia="Times New Roman" w:hAnsi="Times New Roman" w:cs="Times New Roman"/>
        </w:rPr>
        <w:t>u  2025. godini – s 64 godine</w:t>
      </w:r>
    </w:p>
    <w:p w14:paraId="64CE1AF5" w14:textId="77777777" w:rsidR="003C3F8E" w:rsidRPr="00A746AB" w:rsidRDefault="003C3F8E" w:rsidP="003C3F8E">
      <w:pPr>
        <w:spacing w:after="0" w:line="240" w:lineRule="auto"/>
        <w:rPr>
          <w:rFonts w:ascii="Times New Roman" w:eastAsia="Times New Roman" w:hAnsi="Times New Roman" w:cs="Times New Roman"/>
          <w:kern w:val="2"/>
          <w14:ligatures w14:val="standardContextual"/>
        </w:rPr>
      </w:pPr>
    </w:p>
    <w:p w14:paraId="51ED2443" w14:textId="77777777" w:rsidR="003C3F8E" w:rsidRPr="005B397E" w:rsidRDefault="003C3F8E" w:rsidP="003C3F8E">
      <w:pPr>
        <w:spacing w:after="0" w:line="240" w:lineRule="auto"/>
        <w:rPr>
          <w:rFonts w:ascii="Times New Roman" w:eastAsia="Times New Roman" w:hAnsi="Times New Roman" w:cs="Times New Roman"/>
          <w:u w:val="single"/>
        </w:rPr>
      </w:pPr>
      <w:r w:rsidRPr="00A746AB">
        <w:rPr>
          <w:rFonts w:ascii="Times New Roman" w:eastAsia="Times New Roman" w:hAnsi="Times New Roman" w:cs="Times New Roman"/>
          <w:u w:val="single"/>
        </w:rPr>
        <w:t>Iz navedenih zakonskih pretpostavki za ostvarivanje prava na prijevremenu starosnu mirovinu, kako nije ispunjena pretpostavka godina života, čak i da je ispunjena pretpostavka radnog staža, ne može se  ostvariti pravo na prijevremenu starosnu mirovinu</w:t>
      </w:r>
      <w:r w:rsidRPr="005B397E">
        <w:rPr>
          <w:rFonts w:ascii="Times New Roman" w:eastAsia="Times New Roman" w:hAnsi="Times New Roman" w:cs="Times New Roman"/>
          <w:color w:val="424242"/>
          <w:u w:val="single"/>
        </w:rPr>
        <w:t>.</w:t>
      </w:r>
      <w:r w:rsidRPr="005B397E">
        <w:rPr>
          <w:rFonts w:ascii="Times New Roman" w:eastAsia="Times New Roman" w:hAnsi="Times New Roman" w:cs="Times New Roman"/>
          <w:color w:val="424242"/>
          <w:u w:val="single"/>
        </w:rPr>
        <w:br/>
      </w:r>
    </w:p>
    <w:p w14:paraId="1194F077" w14:textId="77777777" w:rsidR="003C3F8E" w:rsidRPr="005B397E" w:rsidRDefault="003C3F8E" w:rsidP="003C3F8E">
      <w:pPr>
        <w:spacing w:after="0" w:line="240" w:lineRule="auto"/>
        <w:rPr>
          <w:rFonts w:ascii="Times New Roman" w:eastAsia="Times New Roman" w:hAnsi="Times New Roman" w:cs="Times New Roman"/>
          <w:u w:val="single"/>
        </w:rPr>
      </w:pPr>
    </w:p>
    <w:p w14:paraId="19D9BBB5" w14:textId="77777777" w:rsidR="003C3F8E" w:rsidRPr="005B397E" w:rsidRDefault="003C3F8E" w:rsidP="003C3F8E">
      <w:pPr>
        <w:spacing w:after="0" w:line="240" w:lineRule="auto"/>
        <w:rPr>
          <w:rFonts w:ascii="Times New Roman" w:eastAsiaTheme="minorEastAsia" w:hAnsi="Times New Roman" w:cs="Times New Roman"/>
          <w:b/>
          <w:bCs/>
          <w:color w:val="313131"/>
          <w:bdr w:val="none" w:sz="0" w:space="0" w:color="auto" w:frame="1"/>
        </w:rPr>
      </w:pPr>
      <w:r w:rsidRPr="005B397E">
        <w:rPr>
          <w:rFonts w:ascii="Times New Roman" w:hAnsi="Times New Roman" w:cs="Times New Roman"/>
          <w:b/>
          <w:bCs/>
          <w:color w:val="313131"/>
          <w:bdr w:val="none" w:sz="0" w:space="0" w:color="auto" w:frame="1"/>
        </w:rPr>
        <w:t>Uvjeti za ostvarivanje prava na invalidsku mirovinu:</w:t>
      </w:r>
    </w:p>
    <w:p w14:paraId="5102C441" w14:textId="77777777" w:rsidR="003C3F8E" w:rsidRPr="005B397E" w:rsidRDefault="003C3F8E" w:rsidP="003C3F8E">
      <w:pPr>
        <w:spacing w:after="0" w:line="240" w:lineRule="auto"/>
        <w:rPr>
          <w:rFonts w:ascii="Times New Roman" w:eastAsia="Times New Roman" w:hAnsi="Times New Roman" w:cs="Times New Roman"/>
          <w:u w:val="single"/>
        </w:rPr>
      </w:pPr>
    </w:p>
    <w:p w14:paraId="722FBF9C" w14:textId="77777777" w:rsidR="003C3F8E" w:rsidRPr="005B397E" w:rsidRDefault="003C3F8E" w:rsidP="003C3F8E">
      <w:pPr>
        <w:pStyle w:val="ListParagraph"/>
        <w:numPr>
          <w:ilvl w:val="0"/>
          <w:numId w:val="3"/>
        </w:numPr>
        <w:spacing w:after="0" w:line="240" w:lineRule="auto"/>
        <w:rPr>
          <w:rFonts w:ascii="Times New Roman" w:eastAsia="Times New Roman" w:hAnsi="Times New Roman" w:cs="Times New Roman"/>
          <w:kern w:val="0"/>
          <w:u w:val="single"/>
          <w14:ligatures w14:val="none"/>
        </w:rPr>
      </w:pPr>
      <w:r w:rsidRPr="005B397E">
        <w:rPr>
          <w:rFonts w:ascii="Times New Roman" w:eastAsia="Times New Roman" w:hAnsi="Times New Roman" w:cs="Times New Roman"/>
          <w:b/>
          <w:bCs/>
          <w:color w:val="313131"/>
          <w:kern w:val="0"/>
          <w:bdr w:val="none" w:sz="0" w:space="0" w:color="auto" w:frame="1"/>
          <w14:ligatures w14:val="none"/>
        </w:rPr>
        <w:t>postojanje djelomičnog ili potpunog gubitka radne sposobnosti</w:t>
      </w:r>
    </w:p>
    <w:p w14:paraId="2CD6C73F" w14:textId="77777777" w:rsidR="003C3F8E" w:rsidRPr="005B397E" w:rsidRDefault="003C3F8E" w:rsidP="003C3F8E">
      <w:pPr>
        <w:pStyle w:val="ListParagraph"/>
        <w:spacing w:after="0" w:line="240" w:lineRule="auto"/>
        <w:rPr>
          <w:rFonts w:ascii="Times New Roman" w:eastAsia="Times New Roman" w:hAnsi="Times New Roman" w:cs="Times New Roman"/>
          <w:kern w:val="0"/>
          <w:u w:val="single"/>
          <w14:ligatures w14:val="none"/>
        </w:rPr>
      </w:pPr>
    </w:p>
    <w:p w14:paraId="46A6943A" w14:textId="77777777" w:rsidR="003C3F8E" w:rsidRPr="005B397E" w:rsidRDefault="003C3F8E" w:rsidP="003C3F8E">
      <w:pPr>
        <w:pStyle w:val="ListParagraph"/>
        <w:numPr>
          <w:ilvl w:val="1"/>
          <w:numId w:val="3"/>
        </w:numPr>
        <w:rPr>
          <w:rFonts w:ascii="Times New Roman" w:hAnsi="Times New Roman" w:cs="Times New Roman"/>
          <w:b/>
          <w:bCs/>
        </w:rPr>
      </w:pPr>
      <w:r w:rsidRPr="005B397E">
        <w:rPr>
          <w:rFonts w:ascii="Times New Roman" w:hAnsi="Times New Roman" w:cs="Times New Roman"/>
        </w:rPr>
        <w:t>Djelomični gubitak radne sposobnosti postoji kada kod osiguranika postoji smanjenje radne sposobnosti, a s obzirom na zdravstveno stanje, životnu dob, naobrazbu i sposobnost ne može se profesionalnom  rehabilitacijom osposobiti za rad na drugim poslovima s punim radnim vremenom, ali može raditi najmanje 70% radnog vremena na prilagođenim poslovima koji odgovaraju njegovim dosadašnjim poslovima, i to iste ili slične razine obrazovanja.</w:t>
      </w:r>
    </w:p>
    <w:p w14:paraId="7F9154D3" w14:textId="77777777" w:rsidR="003C3F8E" w:rsidRPr="005B397E" w:rsidRDefault="003C3F8E" w:rsidP="003C3F8E">
      <w:pPr>
        <w:pStyle w:val="ListParagraph"/>
        <w:numPr>
          <w:ilvl w:val="1"/>
          <w:numId w:val="3"/>
        </w:numPr>
        <w:rPr>
          <w:rFonts w:ascii="Times New Roman" w:hAnsi="Times New Roman" w:cs="Times New Roman"/>
          <w:b/>
          <w:bCs/>
        </w:rPr>
      </w:pPr>
      <w:r w:rsidRPr="005B397E">
        <w:rPr>
          <w:rFonts w:ascii="Times New Roman" w:hAnsi="Times New Roman" w:cs="Times New Roman"/>
        </w:rPr>
        <w:t>P</w:t>
      </w:r>
      <w:r w:rsidRPr="005B397E">
        <w:rPr>
          <w:rFonts w:ascii="Times New Roman" w:hAnsi="Times New Roman" w:cs="Times New Roman"/>
          <w:b/>
          <w:bCs/>
        </w:rPr>
        <w:t>otpuni gubitak radne sposobnosti </w:t>
      </w:r>
      <w:r w:rsidRPr="005B397E">
        <w:rPr>
          <w:rFonts w:ascii="Times New Roman" w:hAnsi="Times New Roman" w:cs="Times New Roman"/>
        </w:rPr>
        <w:t>postoji kada kod osiguranika nastane trajni gubitak radne sposobnosti bez preostale radne sposobnosti</w:t>
      </w:r>
      <w:r w:rsidRPr="005B397E">
        <w:rPr>
          <w:rFonts w:ascii="Times New Roman" w:hAnsi="Times New Roman" w:cs="Times New Roman"/>
          <w:b/>
          <w:bCs/>
        </w:rPr>
        <w:t>.</w:t>
      </w:r>
    </w:p>
    <w:p w14:paraId="0570281B" w14:textId="77777777" w:rsidR="003C3F8E" w:rsidRPr="005B397E" w:rsidRDefault="003C3F8E" w:rsidP="003C3F8E">
      <w:pPr>
        <w:numPr>
          <w:ilvl w:val="0"/>
          <w:numId w:val="3"/>
        </w:numPr>
        <w:spacing w:before="100" w:beforeAutospacing="1" w:after="100" w:afterAutospacing="1" w:line="240" w:lineRule="auto"/>
        <w:rPr>
          <w:rFonts w:ascii="Times New Roman" w:eastAsia="Times New Roman" w:hAnsi="Times New Roman" w:cs="Times New Roman"/>
          <w:color w:val="313131"/>
        </w:rPr>
      </w:pPr>
      <w:r w:rsidRPr="005B397E">
        <w:rPr>
          <w:rFonts w:ascii="Times New Roman" w:eastAsia="Times New Roman" w:hAnsi="Times New Roman" w:cs="Times New Roman"/>
          <w:b/>
          <w:bCs/>
          <w:color w:val="313131"/>
          <w:bdr w:val="none" w:sz="0" w:space="0" w:color="auto" w:frame="1"/>
        </w:rPr>
        <w:t>uvjet staža</w:t>
      </w:r>
      <w:r w:rsidRPr="005B397E">
        <w:rPr>
          <w:rFonts w:ascii="Times New Roman" w:hAnsi="Times New Roman" w:cs="Times New Roman"/>
          <w:b/>
          <w:bCs/>
        </w:rPr>
        <w:t>.</w:t>
      </w:r>
    </w:p>
    <w:p w14:paraId="3ABF3441" w14:textId="77777777" w:rsidR="003C3F8E" w:rsidRPr="005B397E" w:rsidRDefault="003C3F8E" w:rsidP="003C3F8E">
      <w:pPr>
        <w:pStyle w:val="ListParagraph"/>
        <w:numPr>
          <w:ilvl w:val="0"/>
          <w:numId w:val="2"/>
        </w:numPr>
        <w:spacing w:before="100" w:beforeAutospacing="1" w:after="100" w:afterAutospacing="1" w:line="240" w:lineRule="auto"/>
        <w:rPr>
          <w:rFonts w:ascii="Times New Roman" w:eastAsia="Times New Roman" w:hAnsi="Times New Roman" w:cs="Times New Roman"/>
          <w:color w:val="313131"/>
          <w:kern w:val="0"/>
          <w14:ligatures w14:val="none"/>
        </w:rPr>
      </w:pPr>
      <w:r w:rsidRPr="005B397E">
        <w:rPr>
          <w:rFonts w:ascii="Times New Roman" w:eastAsia="Times New Roman" w:hAnsi="Times New Roman" w:cs="Times New Roman"/>
          <w:color w:val="313131"/>
          <w:kern w:val="0"/>
          <w:bdr w:val="none" w:sz="0" w:space="0" w:color="auto" w:frame="1"/>
          <w14:ligatures w14:val="none"/>
        </w:rPr>
        <w:t>Ako je djelomični ili potpuni  gubitak radne sposobnosti  nastao zbog </w:t>
      </w:r>
      <w:r w:rsidRPr="005B397E">
        <w:rPr>
          <w:rFonts w:ascii="Times New Roman" w:eastAsia="Times New Roman" w:hAnsi="Times New Roman" w:cs="Times New Roman"/>
          <w:b/>
          <w:bCs/>
          <w:color w:val="313131"/>
          <w:kern w:val="0"/>
          <w:bdr w:val="none" w:sz="0" w:space="0" w:color="auto" w:frame="1"/>
          <w14:ligatures w14:val="none"/>
        </w:rPr>
        <w:t>bolesti i/ili ozljede izvan rada prije navršenih 65 godina života</w:t>
      </w:r>
      <w:r w:rsidRPr="005B397E">
        <w:rPr>
          <w:rFonts w:ascii="Times New Roman" w:eastAsia="Times New Roman" w:hAnsi="Times New Roman" w:cs="Times New Roman"/>
          <w:color w:val="313131"/>
          <w:kern w:val="0"/>
          <w:bdr w:val="none" w:sz="0" w:space="0" w:color="auto" w:frame="1"/>
          <w14:ligatures w14:val="none"/>
        </w:rPr>
        <w:t>, pravo na invalidsku mirovinu osiguranik stječe ako mu  </w:t>
      </w:r>
      <w:r w:rsidRPr="005B397E">
        <w:rPr>
          <w:rFonts w:ascii="Times New Roman" w:eastAsia="Times New Roman" w:hAnsi="Times New Roman" w:cs="Times New Roman"/>
          <w:b/>
          <w:bCs/>
          <w:color w:val="313131"/>
          <w:kern w:val="0"/>
          <w:bdr w:val="none" w:sz="0" w:space="0" w:color="auto" w:frame="1"/>
          <w14:ligatures w14:val="none"/>
        </w:rPr>
        <w:t>navršeni mirovinski staž pokriva najmanje jednu trećinu radnog vijeka</w:t>
      </w:r>
      <w:r w:rsidRPr="005B397E">
        <w:rPr>
          <w:rFonts w:ascii="Times New Roman" w:eastAsia="Times New Roman" w:hAnsi="Times New Roman" w:cs="Times New Roman"/>
          <w:color w:val="313131"/>
          <w:kern w:val="0"/>
          <w:bdr w:val="none" w:sz="0" w:space="0" w:color="auto" w:frame="1"/>
          <w14:ligatures w14:val="none"/>
        </w:rPr>
        <w:t>.</w:t>
      </w:r>
    </w:p>
    <w:p w14:paraId="54446E0A" w14:textId="77777777" w:rsidR="003C3F8E" w:rsidRPr="005B397E" w:rsidRDefault="003C3F8E" w:rsidP="003C3F8E">
      <w:pPr>
        <w:spacing w:before="100" w:beforeAutospacing="1" w:after="100" w:afterAutospacing="1" w:line="240" w:lineRule="auto"/>
        <w:ind w:left="360"/>
        <w:rPr>
          <w:rFonts w:ascii="Times New Roman" w:eastAsia="Times New Roman" w:hAnsi="Times New Roman" w:cs="Times New Roman"/>
          <w:color w:val="313131"/>
        </w:rPr>
      </w:pPr>
      <w:r w:rsidRPr="005B397E">
        <w:rPr>
          <w:rFonts w:ascii="Times New Roman" w:eastAsia="Times New Roman" w:hAnsi="Times New Roman" w:cs="Times New Roman"/>
          <w:b/>
          <w:bCs/>
          <w:color w:val="313131"/>
          <w:bdr w:val="none" w:sz="0" w:space="0" w:color="auto" w:frame="1"/>
        </w:rPr>
        <w:t>Radni vijek </w:t>
      </w:r>
      <w:r w:rsidRPr="005B397E">
        <w:rPr>
          <w:rFonts w:ascii="Times New Roman" w:eastAsia="Times New Roman" w:hAnsi="Times New Roman" w:cs="Times New Roman"/>
          <w:color w:val="313131"/>
          <w:bdr w:val="none" w:sz="0" w:space="0" w:color="auto" w:frame="1"/>
        </w:rPr>
        <w:t>računa se od 20. godine života, a odnosi se na broj punih godina od dana kada je osiguranik navršio 20 godina života do dana nastanka djelomičnog ili potpunog gubitka radne sposobnosti. Osiguraniku koji je nakon navršene 20. godine života završio preddiplomski sveučilišni studij ili stručni studij (viša stručna sprema stečena prema ranijim propisima), radni vijek računa se od navršene 23. godine života, a osiguraniku koji je završio preddiplomski i diplomski sveučilišni studij ili integrirani preddiplomski i diplomski sveučilišni studij ili specijalistički diplomski stručni studij (visoka stručna sprema stečena prema ranijim propisima) od navršene 26. godine života.</w:t>
      </w:r>
    </w:p>
    <w:p w14:paraId="603E59F6" w14:textId="77777777" w:rsidR="003C3F8E" w:rsidRPr="005B397E" w:rsidRDefault="003C3F8E" w:rsidP="003C3F8E">
      <w:pPr>
        <w:spacing w:before="100" w:beforeAutospacing="1" w:after="100" w:afterAutospacing="1" w:line="240" w:lineRule="auto"/>
        <w:rPr>
          <w:rFonts w:ascii="Times New Roman" w:eastAsia="Times New Roman" w:hAnsi="Times New Roman" w:cs="Times New Roman"/>
          <w:color w:val="313131"/>
        </w:rPr>
      </w:pPr>
      <w:r w:rsidRPr="005B397E">
        <w:rPr>
          <w:rFonts w:ascii="Times New Roman" w:eastAsia="Times New Roman" w:hAnsi="Times New Roman" w:cs="Times New Roman"/>
          <w:color w:val="313131"/>
          <w:u w:val="single"/>
          <w:bdr w:val="none" w:sz="0" w:space="0" w:color="auto" w:frame="1"/>
        </w:rPr>
        <w:t xml:space="preserve">Kako se radi o onkološkim pacijentu koji je 4 godine na neprekidnom bolovanju i s 52 godine života  ima 33 godine radnog staža, zaključuje se da su ispunjene </w:t>
      </w:r>
      <w:proofErr w:type="spellStart"/>
      <w:r w:rsidRPr="005B397E">
        <w:rPr>
          <w:rFonts w:ascii="Times New Roman" w:eastAsia="Times New Roman" w:hAnsi="Times New Roman" w:cs="Times New Roman"/>
          <w:color w:val="313131"/>
          <w:u w:val="single"/>
          <w:bdr w:val="none" w:sz="0" w:space="0" w:color="auto" w:frame="1"/>
        </w:rPr>
        <w:t>obe</w:t>
      </w:r>
      <w:proofErr w:type="spellEnd"/>
      <w:r w:rsidRPr="005B397E">
        <w:rPr>
          <w:rFonts w:ascii="Times New Roman" w:eastAsia="Times New Roman" w:hAnsi="Times New Roman" w:cs="Times New Roman"/>
          <w:color w:val="313131"/>
          <w:u w:val="single"/>
          <w:bdr w:val="none" w:sz="0" w:space="0" w:color="auto" w:frame="1"/>
        </w:rPr>
        <w:t xml:space="preserve"> zakonske pretpostavke za ostvarivanje prava na invalidsku mirovinu; uvjet staža po tome što se radi o osobi s 52 godine života i 33 godine radnog staža što je sigurno 1/3 radnog vijeka te uvjet potpunog gubitka radne sposobnosti ili bar djelomičnog  po tome što je već 4 godine na neprekidnom bolovanju.</w:t>
      </w:r>
    </w:p>
    <w:p w14:paraId="530E1486" w14:textId="77777777" w:rsidR="003C3F8E" w:rsidRPr="005B397E" w:rsidRDefault="003C3F8E" w:rsidP="003C3F8E">
      <w:pPr>
        <w:spacing w:after="0" w:line="240" w:lineRule="auto"/>
        <w:rPr>
          <w:rFonts w:ascii="Times New Roman" w:eastAsia="Times New Roman" w:hAnsi="Times New Roman" w:cs="Times New Roman"/>
          <w:color w:val="313131"/>
          <w:u w:val="single"/>
          <w:bdr w:val="none" w:sz="0" w:space="0" w:color="auto" w:frame="1"/>
        </w:rPr>
      </w:pPr>
      <w:r w:rsidRPr="005B397E">
        <w:rPr>
          <w:rFonts w:ascii="Times New Roman" w:eastAsia="Times New Roman" w:hAnsi="Times New Roman" w:cs="Times New Roman"/>
          <w:b/>
          <w:bCs/>
          <w:color w:val="313131"/>
          <w:u w:val="single"/>
          <w:bdr w:val="none" w:sz="0" w:space="0" w:color="auto" w:frame="1"/>
        </w:rPr>
        <w:t>Kako ostvariti pravo na invalidsku mirovinu?</w:t>
      </w:r>
    </w:p>
    <w:p w14:paraId="5E363092" w14:textId="77777777" w:rsidR="003C3F8E" w:rsidRPr="005B397E" w:rsidRDefault="003C3F8E" w:rsidP="003C3F8E">
      <w:pPr>
        <w:spacing w:before="100" w:beforeAutospacing="1" w:after="75" w:line="240" w:lineRule="auto"/>
        <w:rPr>
          <w:rFonts w:ascii="Times New Roman" w:eastAsia="Times New Roman" w:hAnsi="Times New Roman" w:cs="Times New Roman"/>
          <w:color w:val="141617"/>
          <w:spacing w:val="4"/>
          <w:kern w:val="2"/>
          <w:shd w:val="clear" w:color="auto" w:fill="FFFFFF"/>
          <w14:ligatures w14:val="standardContextual"/>
        </w:rPr>
      </w:pPr>
      <w:r w:rsidRPr="005B397E">
        <w:rPr>
          <w:rFonts w:ascii="Times New Roman" w:eastAsia="Times New Roman" w:hAnsi="Times New Roman" w:cs="Times New Roman"/>
          <w:color w:val="141617"/>
          <w:spacing w:val="4"/>
          <w:shd w:val="clear" w:color="auto" w:fill="FFFFFF"/>
        </w:rPr>
        <w:t>Postupak se pokreće na prijedlog izabranog doktora medicine primarne zdravstvene zaštite, ukoliko se radi o zaposlenoj osobi, nadležnoj područnoj službi Hrvatskog zavoda za mirovinsko osiguranje. Uz zahtjev se prilaže i cjelokupna medicinska dokumentacija. Zatim prema ocjeni izabranog doktora, a nakon provedenog liječenja i medicinske rehabilitacije ako je zdravstveno stanje osiguranika takvo da se daljnjim liječenjem ne može poboljšati te je kod osiguranika nastupila trajna nesposobnost za rad na poslovima koje osiguranik obavlja, kao i u slučaju kada</w:t>
      </w:r>
      <w:r w:rsidRPr="005B397E">
        <w:rPr>
          <w:rStyle w:val="apple-converted-space"/>
          <w:rFonts w:ascii="Times New Roman" w:eastAsia="Times New Roman" w:hAnsi="Times New Roman" w:cs="Times New Roman"/>
          <w:color w:val="141617"/>
          <w:spacing w:val="4"/>
          <w:shd w:val="clear" w:color="auto" w:fill="FFFFFF"/>
        </w:rPr>
        <w:t> </w:t>
      </w:r>
      <w:r w:rsidRPr="005B397E">
        <w:rPr>
          <w:rStyle w:val="Strong"/>
          <w:rFonts w:ascii="Times New Roman" w:eastAsia="Times New Roman" w:hAnsi="Times New Roman" w:cs="Times New Roman"/>
          <w:color w:val="141617"/>
          <w:spacing w:val="4"/>
        </w:rPr>
        <w:t>privremena nesposobnost</w:t>
      </w:r>
      <w:r w:rsidRPr="005B397E">
        <w:rPr>
          <w:rStyle w:val="apple-converted-space"/>
          <w:rFonts w:ascii="Times New Roman" w:eastAsia="Times New Roman" w:hAnsi="Times New Roman" w:cs="Times New Roman"/>
          <w:color w:val="141617"/>
          <w:spacing w:val="4"/>
          <w:shd w:val="clear" w:color="auto" w:fill="FFFFFF"/>
        </w:rPr>
        <w:t> </w:t>
      </w:r>
      <w:r w:rsidRPr="005B397E">
        <w:rPr>
          <w:rFonts w:ascii="Times New Roman" w:eastAsia="Times New Roman" w:hAnsi="Times New Roman" w:cs="Times New Roman"/>
          <w:color w:val="141617"/>
          <w:spacing w:val="4"/>
          <w:shd w:val="clear" w:color="auto" w:fill="FFFFFF"/>
        </w:rPr>
        <w:t>osiguranika</w:t>
      </w:r>
      <w:r w:rsidRPr="005B397E">
        <w:rPr>
          <w:rStyle w:val="apple-converted-space"/>
          <w:rFonts w:ascii="Times New Roman" w:eastAsia="Times New Roman" w:hAnsi="Times New Roman" w:cs="Times New Roman"/>
          <w:color w:val="141617"/>
          <w:spacing w:val="4"/>
          <w:shd w:val="clear" w:color="auto" w:fill="FFFFFF"/>
        </w:rPr>
        <w:t> </w:t>
      </w:r>
      <w:r w:rsidRPr="005B397E">
        <w:rPr>
          <w:rStyle w:val="Strong"/>
          <w:rFonts w:ascii="Times New Roman" w:eastAsia="Times New Roman" w:hAnsi="Times New Roman" w:cs="Times New Roman"/>
          <w:color w:val="141617"/>
          <w:spacing w:val="4"/>
        </w:rPr>
        <w:t>traje neprekidno 12 mjeseci</w:t>
      </w:r>
      <w:r w:rsidRPr="005B397E">
        <w:rPr>
          <w:rStyle w:val="apple-converted-space"/>
          <w:rFonts w:ascii="Times New Roman" w:eastAsia="Times New Roman" w:hAnsi="Times New Roman" w:cs="Times New Roman"/>
          <w:color w:val="141617"/>
          <w:spacing w:val="4"/>
          <w:shd w:val="clear" w:color="auto" w:fill="FFFFFF"/>
        </w:rPr>
        <w:t> </w:t>
      </w:r>
      <w:r w:rsidRPr="005B397E">
        <w:rPr>
          <w:rFonts w:ascii="Times New Roman" w:eastAsia="Times New Roman" w:hAnsi="Times New Roman" w:cs="Times New Roman"/>
          <w:color w:val="141617"/>
          <w:spacing w:val="4"/>
          <w:shd w:val="clear" w:color="auto" w:fill="FFFFFF"/>
        </w:rPr>
        <w:t>zbog iste dijagnoze bolesti,</w:t>
      </w:r>
      <w:r w:rsidRPr="005B397E">
        <w:rPr>
          <w:rStyle w:val="apple-converted-space"/>
          <w:rFonts w:ascii="Times New Roman" w:eastAsia="Times New Roman" w:hAnsi="Times New Roman" w:cs="Times New Roman"/>
          <w:color w:val="141617"/>
          <w:spacing w:val="4"/>
          <w:shd w:val="clear" w:color="auto" w:fill="FFFFFF"/>
        </w:rPr>
        <w:t> </w:t>
      </w:r>
      <w:r w:rsidRPr="005B397E">
        <w:rPr>
          <w:rStyle w:val="Strong"/>
          <w:rFonts w:ascii="Times New Roman" w:eastAsia="Times New Roman" w:hAnsi="Times New Roman" w:cs="Times New Roman"/>
          <w:color w:val="141617"/>
          <w:spacing w:val="4"/>
        </w:rPr>
        <w:t>izabrani doktor je obvezan obraditi osiguranika za upućivanje na ocjenu radne sposobnosti i invalidnost</w:t>
      </w:r>
      <w:r w:rsidRPr="005B397E">
        <w:rPr>
          <w:rFonts w:ascii="Times New Roman" w:eastAsia="Times New Roman" w:hAnsi="Times New Roman" w:cs="Times New Roman"/>
          <w:color w:val="141617"/>
          <w:spacing w:val="4"/>
          <w:shd w:val="clear" w:color="auto" w:fill="FFFFFF"/>
        </w:rPr>
        <w:t>i te ga sa svom propisanom dokumentacijom uputiti nadležnom tijelu vještačenja</w:t>
      </w:r>
    </w:p>
    <w:p w14:paraId="5FF22D59" w14:textId="77777777" w:rsidR="003C3F8E" w:rsidRPr="005B397E" w:rsidRDefault="003C3F8E" w:rsidP="003C3F8E">
      <w:pPr>
        <w:pStyle w:val="NormalWeb"/>
        <w:spacing w:before="0" w:beforeAutospacing="0" w:after="300" w:afterAutospacing="0"/>
        <w:rPr>
          <w:color w:val="141617"/>
          <w:spacing w:val="4"/>
        </w:rPr>
      </w:pPr>
      <w:r w:rsidRPr="005B397E">
        <w:rPr>
          <w:rFonts w:eastAsia="Times New Roman"/>
          <w:color w:val="141617"/>
          <w:spacing w:val="4"/>
          <w:shd w:val="clear" w:color="auto" w:fill="FFFFFF"/>
        </w:rPr>
        <w:t xml:space="preserve">Kada nadležno tijelo vještačenja utvrdi da je nastupila profesionalna nesposobnost za rad, </w:t>
      </w:r>
      <w:r w:rsidRPr="005B397E">
        <w:rPr>
          <w:color w:val="141617"/>
          <w:spacing w:val="4"/>
        </w:rPr>
        <w:t>izabrani doktor primarne zaštite priprema tada svu dokumentaciju koju je potrebno priložiti, a koja obuhvaća:</w:t>
      </w:r>
    </w:p>
    <w:p w14:paraId="68C2A724" w14:textId="77777777" w:rsidR="003C3F8E" w:rsidRPr="005B397E" w:rsidRDefault="003C3F8E" w:rsidP="003C3F8E">
      <w:pPr>
        <w:pStyle w:val="NormalWeb"/>
        <w:spacing w:before="0" w:beforeAutospacing="0" w:after="300" w:afterAutospacing="0"/>
        <w:rPr>
          <w:color w:val="141617"/>
          <w:spacing w:val="4"/>
        </w:rPr>
      </w:pPr>
      <w:r w:rsidRPr="005B397E">
        <w:rPr>
          <w:color w:val="141617"/>
          <w:spacing w:val="4"/>
        </w:rPr>
        <w:t>– tiskanicu 1-IN (Izvješće s nalazom i mišljenjem liječnika)</w:t>
      </w:r>
    </w:p>
    <w:p w14:paraId="0E92FAEE" w14:textId="77777777" w:rsidR="003C3F8E" w:rsidRPr="005B397E" w:rsidRDefault="003C3F8E" w:rsidP="003C3F8E">
      <w:pPr>
        <w:pStyle w:val="NormalWeb"/>
        <w:spacing w:before="0" w:beforeAutospacing="0" w:after="300" w:afterAutospacing="0"/>
        <w:rPr>
          <w:color w:val="141617"/>
          <w:spacing w:val="4"/>
        </w:rPr>
      </w:pPr>
      <w:r w:rsidRPr="005B397E">
        <w:rPr>
          <w:color w:val="141617"/>
          <w:spacing w:val="4"/>
        </w:rPr>
        <w:t>– tiskanicu 2-IN (Opći podaci o osiguraniku s opisom poslova koje obavlja) – popunjava ga poslodavac ako je osiguranik u radnom odnosu</w:t>
      </w:r>
    </w:p>
    <w:p w14:paraId="37B130B0" w14:textId="77777777" w:rsidR="003C3F8E" w:rsidRPr="005B397E" w:rsidRDefault="003C3F8E" w:rsidP="003C3F8E">
      <w:pPr>
        <w:pStyle w:val="NormalWeb"/>
        <w:spacing w:before="0" w:beforeAutospacing="0" w:after="300" w:afterAutospacing="0"/>
        <w:rPr>
          <w:color w:val="141617"/>
          <w:spacing w:val="4"/>
        </w:rPr>
      </w:pPr>
      <w:r w:rsidRPr="005B397E">
        <w:rPr>
          <w:color w:val="141617"/>
          <w:spacing w:val="4"/>
        </w:rPr>
        <w:t>– medicinsku dokumentaciju</w:t>
      </w:r>
    </w:p>
    <w:p w14:paraId="23A59A91" w14:textId="744B864F" w:rsidR="003C3F8E" w:rsidRPr="005B397E" w:rsidRDefault="003C3F8E" w:rsidP="003C3F8E">
      <w:pPr>
        <w:spacing w:before="100" w:beforeAutospacing="1" w:after="100" w:afterAutospacing="1" w:line="240" w:lineRule="auto"/>
        <w:rPr>
          <w:rFonts w:ascii="Times New Roman" w:hAnsi="Times New Roman" w:cs="Times New Roman"/>
          <w:b/>
          <w:bCs/>
          <w:color w:val="313131"/>
          <w:u w:val="single"/>
        </w:rPr>
      </w:pPr>
      <w:r w:rsidRPr="005B397E">
        <w:rPr>
          <w:rFonts w:ascii="Times New Roman" w:hAnsi="Times New Roman" w:cs="Times New Roman"/>
          <w:b/>
          <w:bCs/>
          <w:color w:val="333333"/>
          <w:u w:val="single"/>
          <w:bdr w:val="none" w:sz="0" w:space="0" w:color="auto" w:frame="1"/>
          <w:shd w:val="clear" w:color="auto" w:fill="FFFFFF"/>
        </w:rPr>
        <w:t xml:space="preserve">Kako se </w:t>
      </w:r>
      <w:r w:rsidR="00ED5D1C" w:rsidRPr="005B397E">
        <w:rPr>
          <w:rFonts w:ascii="Times New Roman" w:hAnsi="Times New Roman" w:cs="Times New Roman"/>
          <w:b/>
          <w:bCs/>
          <w:color w:val="333333"/>
          <w:u w:val="single"/>
          <w:bdr w:val="none" w:sz="0" w:space="0" w:color="auto" w:frame="1"/>
          <w:shd w:val="clear" w:color="auto" w:fill="FFFFFF"/>
        </w:rPr>
        <w:t>određuje</w:t>
      </w:r>
      <w:r w:rsidRPr="005B397E">
        <w:rPr>
          <w:rFonts w:ascii="Times New Roman" w:hAnsi="Times New Roman" w:cs="Times New Roman"/>
          <w:b/>
          <w:bCs/>
          <w:color w:val="333333"/>
          <w:u w:val="single"/>
          <w:bdr w:val="none" w:sz="0" w:space="0" w:color="auto" w:frame="1"/>
          <w:shd w:val="clear" w:color="auto" w:fill="FFFFFF"/>
        </w:rPr>
        <w:t xml:space="preserve"> iznos invalidske mirovine?</w:t>
      </w:r>
    </w:p>
    <w:p w14:paraId="23278338" w14:textId="12B4B03F" w:rsidR="003C3F8E" w:rsidRPr="005B397E" w:rsidRDefault="003C3F8E" w:rsidP="003C3F8E">
      <w:pPr>
        <w:spacing w:before="100" w:beforeAutospacing="1" w:after="75" w:line="240" w:lineRule="auto"/>
        <w:rPr>
          <w:rFonts w:ascii="Times New Roman" w:hAnsi="Times New Roman" w:cs="Times New Roman"/>
          <w:b/>
          <w:bCs/>
          <w:color w:val="313131"/>
          <w:bdr w:val="none" w:sz="0" w:space="0" w:color="auto" w:frame="1"/>
        </w:rPr>
      </w:pPr>
      <w:r w:rsidRPr="005B397E">
        <w:rPr>
          <w:rFonts w:ascii="Times New Roman" w:hAnsi="Times New Roman" w:cs="Times New Roman"/>
          <w:color w:val="313131"/>
          <w:bdr w:val="none" w:sz="0" w:space="0" w:color="auto" w:frame="1"/>
        </w:rPr>
        <w:t>Mirovinskim faktorom određuje se u kojem se opsegu uzimaju osobni bodovi pri izračunu mirovine.</w:t>
      </w:r>
      <w:r w:rsidRPr="005B397E">
        <w:rPr>
          <w:rFonts w:ascii="Times New Roman" w:hAnsi="Times New Roman" w:cs="Times New Roman"/>
          <w:color w:val="313131"/>
          <w:bdr w:val="none" w:sz="0" w:space="0" w:color="auto" w:frame="1"/>
        </w:rPr>
        <w:br/>
        <w:t>Mirovinski faktor iznosi </w:t>
      </w:r>
      <w:r w:rsidRPr="005B397E">
        <w:rPr>
          <w:rFonts w:ascii="Times New Roman" w:hAnsi="Times New Roman" w:cs="Times New Roman"/>
          <w:b/>
          <w:bCs/>
          <w:color w:val="313131"/>
          <w:bdr w:val="none" w:sz="0" w:space="0" w:color="auto" w:frame="1"/>
        </w:rPr>
        <w:t>1,0 za:</w:t>
      </w:r>
      <w:r w:rsidR="00ED5D1C">
        <w:rPr>
          <w:rFonts w:ascii="Times New Roman" w:hAnsi="Times New Roman" w:cs="Times New Roman"/>
          <w:b/>
          <w:bCs/>
          <w:color w:val="313131"/>
          <w:bdr w:val="none" w:sz="0" w:space="0" w:color="auto" w:frame="1"/>
        </w:rPr>
        <w:t xml:space="preserve"> </w:t>
      </w:r>
      <w:r w:rsidRPr="005B397E">
        <w:rPr>
          <w:rFonts w:ascii="Times New Roman" w:hAnsi="Times New Roman" w:cs="Times New Roman"/>
          <w:b/>
          <w:bCs/>
          <w:color w:val="313131"/>
          <w:bdr w:val="none" w:sz="0" w:space="0" w:color="auto" w:frame="1"/>
        </w:rPr>
        <w:t>prijevremenu starosnu mirovinu i invalidsku mirovinu zbog potpunog gubitka radne sposobnosti</w:t>
      </w:r>
    </w:p>
    <w:p w14:paraId="3DE1CD51" w14:textId="77777777" w:rsidR="003C3F8E" w:rsidRPr="005B397E" w:rsidRDefault="003C3F8E" w:rsidP="003C3F8E">
      <w:pPr>
        <w:spacing w:before="100" w:beforeAutospacing="1" w:after="75" w:line="240" w:lineRule="auto"/>
        <w:rPr>
          <w:rFonts w:ascii="Times New Roman" w:hAnsi="Times New Roman" w:cs="Times New Roman"/>
          <w:color w:val="313131"/>
        </w:rPr>
      </w:pPr>
      <w:r w:rsidRPr="005B397E">
        <w:rPr>
          <w:rFonts w:ascii="Times New Roman" w:hAnsi="Times New Roman" w:cs="Times New Roman"/>
          <w:color w:val="313131"/>
          <w:bdr w:val="none" w:sz="0" w:space="0" w:color="auto" w:frame="1"/>
        </w:rPr>
        <w:t>Mirovinski faktor za </w:t>
      </w:r>
      <w:r w:rsidRPr="005B397E">
        <w:rPr>
          <w:rFonts w:ascii="Times New Roman" w:hAnsi="Times New Roman" w:cs="Times New Roman"/>
          <w:b/>
          <w:bCs/>
          <w:color w:val="313131"/>
          <w:bdr w:val="none" w:sz="0" w:space="0" w:color="auto" w:frame="1"/>
        </w:rPr>
        <w:t>invalidsku mirovinu zbog djelomičnog gubitka radne sposobnosti:</w:t>
      </w:r>
    </w:p>
    <w:p w14:paraId="1A8E6B54" w14:textId="77777777" w:rsidR="003C3F8E" w:rsidRPr="005B397E" w:rsidRDefault="003C3F8E" w:rsidP="003C3F8E">
      <w:pPr>
        <w:pStyle w:val="ListParagraph"/>
        <w:numPr>
          <w:ilvl w:val="0"/>
          <w:numId w:val="2"/>
        </w:numPr>
        <w:spacing w:before="100" w:beforeAutospacing="1" w:after="100" w:afterAutospacing="1" w:line="240" w:lineRule="auto"/>
        <w:rPr>
          <w:rFonts w:ascii="Times New Roman" w:eastAsia="Times New Roman" w:hAnsi="Times New Roman" w:cs="Times New Roman"/>
          <w:color w:val="313131"/>
          <w:kern w:val="0"/>
          <w14:ligatures w14:val="none"/>
        </w:rPr>
      </w:pPr>
      <w:r w:rsidRPr="005B397E">
        <w:rPr>
          <w:rFonts w:ascii="Times New Roman" w:eastAsia="Times New Roman" w:hAnsi="Times New Roman" w:cs="Times New Roman"/>
          <w:color w:val="313131"/>
          <w:kern w:val="0"/>
          <w:bdr w:val="none" w:sz="0" w:space="0" w:color="auto" w:frame="1"/>
          <w14:ligatures w14:val="none"/>
        </w:rPr>
        <w:t>koja se isplaćuje osiguraniku </w:t>
      </w:r>
      <w:r w:rsidRPr="005B397E">
        <w:rPr>
          <w:rFonts w:ascii="Times New Roman" w:eastAsia="Times New Roman" w:hAnsi="Times New Roman" w:cs="Times New Roman"/>
          <w:b/>
          <w:bCs/>
          <w:color w:val="313131"/>
          <w:kern w:val="0"/>
          <w:bdr w:val="none" w:sz="0" w:space="0" w:color="auto" w:frame="1"/>
          <w14:ligatures w14:val="none"/>
        </w:rPr>
        <w:t>za vrijeme zaposlenja</w:t>
      </w:r>
      <w:r w:rsidRPr="005B397E">
        <w:rPr>
          <w:rFonts w:ascii="Times New Roman" w:eastAsia="Times New Roman" w:hAnsi="Times New Roman" w:cs="Times New Roman"/>
          <w:color w:val="313131"/>
          <w:kern w:val="0"/>
          <w:bdr w:val="none" w:sz="0" w:space="0" w:color="auto" w:frame="1"/>
          <w14:ligatures w14:val="none"/>
        </w:rPr>
        <w:t>, odnosno obavljanja samostalne djelatnosti ako je uzrok bolest ili ozljeda izvan rada iznosi </w:t>
      </w:r>
      <w:r w:rsidRPr="005B397E">
        <w:rPr>
          <w:rFonts w:ascii="Times New Roman" w:eastAsia="Times New Roman" w:hAnsi="Times New Roman" w:cs="Times New Roman"/>
          <w:b/>
          <w:bCs/>
          <w:color w:val="313131"/>
          <w:kern w:val="0"/>
          <w:bdr w:val="none" w:sz="0" w:space="0" w:color="auto" w:frame="1"/>
          <w14:ligatures w14:val="none"/>
        </w:rPr>
        <w:t>0,5</w:t>
      </w:r>
      <w:r w:rsidRPr="005B397E">
        <w:rPr>
          <w:rFonts w:ascii="Times New Roman" w:hAnsi="Times New Roman" w:cs="Times New Roman"/>
          <w:color w:val="191919"/>
          <w:bdr w:val="none" w:sz="0" w:space="0" w:color="auto" w:frame="1"/>
        </w:rPr>
        <w:t>.</w:t>
      </w:r>
    </w:p>
    <w:p w14:paraId="42C803E6" w14:textId="77777777" w:rsidR="00C56C81" w:rsidRDefault="003C3F8E" w:rsidP="003C3F8E">
      <w:pPr>
        <w:spacing w:before="100" w:beforeAutospacing="1" w:after="100" w:afterAutospacing="1" w:line="240" w:lineRule="auto"/>
        <w:rPr>
          <w:rStyle w:val="apple-converted-space"/>
          <w:rFonts w:ascii="Times New Roman" w:eastAsia="Times New Roman" w:hAnsi="Times New Roman" w:cs="Times New Roman"/>
          <w:color w:val="191919"/>
          <w:bdr w:val="none" w:sz="0" w:space="0" w:color="auto" w:frame="1"/>
        </w:rPr>
      </w:pPr>
      <w:r w:rsidRPr="005B397E">
        <w:rPr>
          <w:rFonts w:ascii="Times New Roman" w:eastAsia="Times New Roman" w:hAnsi="Times New Roman" w:cs="Times New Roman"/>
          <w:color w:val="191919"/>
          <w:bdr w:val="none" w:sz="0" w:space="0" w:color="auto" w:frame="1"/>
        </w:rPr>
        <w:t xml:space="preserve">Informativni izračun mirovine može se zatražiti putem prijave na servis e-Građani za starosnu mirovinu i prijevremenu starosnu mirovinu </w:t>
      </w:r>
      <w:r w:rsidRPr="005B397E">
        <w:rPr>
          <w:rStyle w:val="apple-converted-space"/>
          <w:rFonts w:ascii="Times New Roman" w:eastAsia="Times New Roman" w:hAnsi="Times New Roman" w:cs="Times New Roman"/>
          <w:color w:val="191919"/>
          <w:bdr w:val="none" w:sz="0" w:space="0" w:color="auto" w:frame="1"/>
        </w:rPr>
        <w:t xml:space="preserve"> i besplatan je. </w:t>
      </w:r>
    </w:p>
    <w:p w14:paraId="57F577F7" w14:textId="1FF00C4F" w:rsidR="00C56C81" w:rsidRPr="00A746AB" w:rsidRDefault="00C56C81" w:rsidP="003C3F8E">
      <w:pPr>
        <w:spacing w:before="100" w:beforeAutospacing="1" w:after="100" w:afterAutospacing="1" w:line="240" w:lineRule="auto"/>
        <w:rPr>
          <w:rStyle w:val="apple-converted-space"/>
          <w:rFonts w:ascii="Times New Roman" w:eastAsia="Times New Roman" w:hAnsi="Times New Roman" w:cs="Times New Roman"/>
          <w:b/>
          <w:bCs/>
          <w:color w:val="FF0000"/>
          <w:bdr w:val="none" w:sz="0" w:space="0" w:color="auto" w:frame="1"/>
        </w:rPr>
      </w:pPr>
      <w:r w:rsidRPr="00A746AB">
        <w:rPr>
          <w:rStyle w:val="apple-converted-space"/>
          <w:rFonts w:ascii="Times New Roman" w:eastAsia="Times New Roman" w:hAnsi="Times New Roman" w:cs="Times New Roman"/>
          <w:b/>
          <w:bCs/>
          <w:bdr w:val="none" w:sz="0" w:space="0" w:color="auto" w:frame="1"/>
        </w:rPr>
        <w:t>Možemo izračunati i invalidsku mirovinu pod pretpostavkom koji je naveden u Vašem zahtjevu za informativni izračun vezano za opseg prava i datum nastanka (da li je potpuni gubitak radne sposobnosti ili djelomični gubitak radne sposobnosti te datum nastanka)</w:t>
      </w:r>
      <w:r w:rsidR="00A746AB" w:rsidRPr="00A746AB">
        <w:rPr>
          <w:rStyle w:val="apple-converted-space"/>
          <w:rFonts w:ascii="Times New Roman" w:eastAsia="Times New Roman" w:hAnsi="Times New Roman" w:cs="Times New Roman"/>
          <w:b/>
          <w:bCs/>
          <w:bdr w:val="none" w:sz="0" w:space="0" w:color="auto" w:frame="1"/>
        </w:rPr>
        <w:t>.</w:t>
      </w:r>
    </w:p>
    <w:p w14:paraId="0E80A148" w14:textId="77B7FB9A" w:rsidR="003C3F8E" w:rsidRPr="00391459" w:rsidRDefault="003C3F8E" w:rsidP="003C3F8E">
      <w:pPr>
        <w:spacing w:before="100" w:beforeAutospacing="1" w:after="100" w:afterAutospacing="1" w:line="240" w:lineRule="auto"/>
        <w:rPr>
          <w:rFonts w:ascii="Times New Roman" w:hAnsi="Times New Roman" w:cs="Times New Roman"/>
          <w:color w:val="313131"/>
        </w:rPr>
      </w:pPr>
    </w:p>
    <w:p w14:paraId="683C48D7" w14:textId="38C02DCA" w:rsidR="003C3F8E" w:rsidRPr="005B397E" w:rsidRDefault="003C3F8E" w:rsidP="003C3F8E">
      <w:pPr>
        <w:pStyle w:val="ListParagraph"/>
        <w:numPr>
          <w:ilvl w:val="0"/>
          <w:numId w:val="4"/>
        </w:numPr>
        <w:spacing w:before="100" w:beforeAutospacing="1" w:after="100" w:afterAutospacing="1" w:line="240" w:lineRule="auto"/>
        <w:rPr>
          <w:rFonts w:ascii="Times New Roman" w:eastAsia="Times New Roman" w:hAnsi="Times New Roman" w:cs="Times New Roman"/>
          <w:b/>
          <w:bCs/>
          <w:color w:val="191919"/>
          <w:bdr w:val="none" w:sz="0" w:space="0" w:color="auto" w:frame="1"/>
        </w:rPr>
      </w:pPr>
      <w:r w:rsidRPr="005B397E">
        <w:rPr>
          <w:rFonts w:ascii="Times New Roman" w:eastAsia="Times New Roman" w:hAnsi="Times New Roman" w:cs="Times New Roman"/>
          <w:b/>
          <w:bCs/>
          <w:color w:val="191919"/>
          <w:bdr w:val="none" w:sz="0" w:space="0" w:color="auto" w:frame="1"/>
        </w:rPr>
        <w:t>PITANJE</w:t>
      </w:r>
    </w:p>
    <w:p w14:paraId="3FA96F28" w14:textId="451C2EAB" w:rsidR="003C3F8E" w:rsidRPr="005B397E" w:rsidRDefault="003C3F8E" w:rsidP="003C3F8E">
      <w:pPr>
        <w:spacing w:before="100" w:beforeAutospacing="1" w:after="100" w:afterAutospacing="1" w:line="240" w:lineRule="auto"/>
        <w:rPr>
          <w:rFonts w:ascii="Times New Roman" w:eastAsia="Times New Roman" w:hAnsi="Times New Roman" w:cs="Times New Roman"/>
          <w:color w:val="222222"/>
          <w:lang w:eastAsia="hr-HR"/>
        </w:rPr>
      </w:pPr>
      <w:r w:rsidRPr="005B397E">
        <w:rPr>
          <w:rFonts w:ascii="Times New Roman" w:eastAsia="Times New Roman" w:hAnsi="Times New Roman" w:cs="Times New Roman"/>
          <w:color w:val="222222"/>
          <w:lang w:eastAsia="hr-HR"/>
        </w:rPr>
        <w:t xml:space="preserve">Imam pitanje, 24.1.2020. kao onkološki bolesnik ostvarujem pravo na inkluzivni dodatak od 1.500kn tada. Išla sam na vještačenje i tada 23.03 2022 umanjen mi je inkluzivni dodatak na sad 165,00e bez obzira što imam invalidnost tjelesnu 90 %. Zanima me da li  ću ostvarivati pravo na inkluzivni dodatak pošto će mi sad bit 5g od odnosno ulazim u remisiju. Imam ugrađenu protežu u oba koljena desno </w:t>
      </w:r>
      <w:proofErr w:type="spellStart"/>
      <w:r w:rsidRPr="005B397E">
        <w:rPr>
          <w:rFonts w:ascii="Times New Roman" w:eastAsia="Times New Roman" w:hAnsi="Times New Roman" w:cs="Times New Roman"/>
          <w:color w:val="222222"/>
          <w:lang w:eastAsia="hr-HR"/>
        </w:rPr>
        <w:t>Tep</w:t>
      </w:r>
      <w:proofErr w:type="spellEnd"/>
      <w:r w:rsidRPr="005B397E">
        <w:rPr>
          <w:rFonts w:ascii="Times New Roman" w:eastAsia="Times New Roman" w:hAnsi="Times New Roman" w:cs="Times New Roman"/>
          <w:color w:val="222222"/>
          <w:lang w:eastAsia="hr-HR"/>
        </w:rPr>
        <w:t xml:space="preserve"> a lijevo </w:t>
      </w:r>
      <w:proofErr w:type="spellStart"/>
      <w:r w:rsidRPr="005B397E">
        <w:rPr>
          <w:rFonts w:ascii="Times New Roman" w:eastAsia="Times New Roman" w:hAnsi="Times New Roman" w:cs="Times New Roman"/>
          <w:color w:val="222222"/>
          <w:lang w:eastAsia="hr-HR"/>
        </w:rPr>
        <w:t>Pep</w:t>
      </w:r>
      <w:proofErr w:type="spellEnd"/>
      <w:r w:rsidRPr="005B397E">
        <w:rPr>
          <w:rFonts w:ascii="Times New Roman" w:eastAsia="Times New Roman" w:hAnsi="Times New Roman" w:cs="Times New Roman"/>
          <w:color w:val="222222"/>
          <w:lang w:eastAsia="hr-HR"/>
        </w:rPr>
        <w:t>. Mirovinu nemam. Unaprijed zahvaljujemo. Budimo dobro</w:t>
      </w:r>
    </w:p>
    <w:p w14:paraId="65373CEC" w14:textId="13290BAB" w:rsidR="003C3F8E" w:rsidRPr="005B397E" w:rsidRDefault="003C3F8E" w:rsidP="003C3F8E">
      <w:pPr>
        <w:spacing w:before="100" w:beforeAutospacing="1" w:after="100" w:afterAutospacing="1" w:line="240" w:lineRule="auto"/>
        <w:rPr>
          <w:rFonts w:ascii="Times New Roman" w:eastAsia="Times New Roman" w:hAnsi="Times New Roman" w:cs="Times New Roman"/>
          <w:color w:val="222222"/>
          <w:lang w:eastAsia="hr-HR"/>
        </w:rPr>
      </w:pPr>
    </w:p>
    <w:p w14:paraId="28B1621C" w14:textId="2D3231B4" w:rsidR="003C3F8E" w:rsidRPr="005B397E" w:rsidRDefault="003C3F8E" w:rsidP="003C3F8E">
      <w:pPr>
        <w:spacing w:before="100" w:beforeAutospacing="1" w:after="100" w:afterAutospacing="1" w:line="240" w:lineRule="auto"/>
        <w:rPr>
          <w:rFonts w:ascii="Times New Roman" w:eastAsia="Times New Roman" w:hAnsi="Times New Roman" w:cs="Times New Roman"/>
          <w:b/>
          <w:bCs/>
          <w:color w:val="222222"/>
          <w:lang w:eastAsia="hr-HR"/>
        </w:rPr>
      </w:pPr>
      <w:r w:rsidRPr="005B397E">
        <w:rPr>
          <w:rFonts w:ascii="Times New Roman" w:eastAsia="Times New Roman" w:hAnsi="Times New Roman" w:cs="Times New Roman"/>
          <w:b/>
          <w:bCs/>
          <w:color w:val="222222"/>
          <w:lang w:eastAsia="hr-HR"/>
        </w:rPr>
        <w:t>ODGOVOR:</w:t>
      </w:r>
    </w:p>
    <w:p w14:paraId="29C36598" w14:textId="77777777" w:rsidR="003C3F8E" w:rsidRPr="00A746AB" w:rsidRDefault="003C3F8E" w:rsidP="003C3F8E">
      <w:pPr>
        <w:spacing w:line="360" w:lineRule="auto"/>
        <w:rPr>
          <w:rFonts w:ascii="Times New Roman" w:hAnsi="Times New Roman" w:cs="Times New Roman"/>
          <w:sz w:val="20"/>
          <w:szCs w:val="20"/>
        </w:rPr>
      </w:pPr>
      <w:r w:rsidRPr="00A746AB">
        <w:rPr>
          <w:rFonts w:ascii="Times New Roman" w:hAnsi="Times New Roman" w:cs="Times New Roman"/>
        </w:rPr>
        <w:t xml:space="preserve">Inkluzivni dodatak je novčana naknada namijenjena osobi s invaliditetom u svrhu prevladavanja različitih prepreka koje mogu sprječavati njezino puno i učinkovito sudjelovanje u društvu na ravnopravnoj osnovi s drugima.  Inkluzivni dodatak utvrđuje se prema određenoj razini potpore koja se razvrstava u pet razina temeljem </w:t>
      </w:r>
      <w:r w:rsidRPr="00A746AB">
        <w:rPr>
          <w:rFonts w:ascii="Times New Roman" w:hAnsi="Times New Roman" w:cs="Times New Roman"/>
          <w:b/>
        </w:rPr>
        <w:t xml:space="preserve">liste vrste i težine invaliditeta -  </w:t>
      </w:r>
      <w:r w:rsidRPr="00A746AB">
        <w:rPr>
          <w:rFonts w:ascii="Times New Roman" w:hAnsi="Times New Roman" w:cs="Times New Roman"/>
        </w:rPr>
        <w:t xml:space="preserve">oštećenja funkcionalnih sposobnosti definirane propisima kojima se uređuje vještačenje i metodologija vještačenja, a iznos inkluzivnog dodatka utvrđuje se prema određenoj razini potpore i iznosi: 135% osnovice (koja iznosi 120 eura) za četvrtu razinu potpore ( što odgovara iznosu od 165 eura koji se ostvaruje). Dakle, bez obzira što korisnik ulazi u remisiju, to ne znači da i dalje ne može ostvarivati pravo na inkluzivni dodatak ukoliko korisnik i dalje ima određenu </w:t>
      </w:r>
      <w:r w:rsidRPr="00A746AB">
        <w:rPr>
          <w:rFonts w:ascii="Times New Roman" w:hAnsi="Times New Roman" w:cs="Times New Roman"/>
          <w:b/>
        </w:rPr>
        <w:t>težinu invaliditeta</w:t>
      </w:r>
      <w:r w:rsidRPr="00A746AB">
        <w:rPr>
          <w:rFonts w:ascii="Times New Roman" w:hAnsi="Times New Roman" w:cs="Times New Roman"/>
        </w:rPr>
        <w:t xml:space="preserve"> koja je ključna za određivanje prava na ostvarivanje inkluzivnog dodatka ( tjelesna invalidnost 90 %). Ukoliko Zavod donese rješenje kojim se ukida pravo na inkluzivni dodatak, postoji pravo žalbe o kojoj odlučuje Ministarstvo, dok protiv rješenja Ministarstva nije dopuštena žalba, ali se može pokrenuti upravni spor. Isto tako, ako korisnik smatra da mu pripada pravo na veći inkluzivni dodatak od onog kojeg trenutno ostvaruje, može podnijeti novi zahtjev Zavodu koji će odlučiti o ostvarivanju prava na inkluzivni dodatak te o tome donijeti rješenje</w:t>
      </w:r>
      <w:r w:rsidRPr="00A746AB">
        <w:rPr>
          <w:rFonts w:ascii="Times New Roman" w:hAnsi="Times New Roman" w:cs="Times New Roman"/>
          <w:sz w:val="20"/>
          <w:szCs w:val="20"/>
        </w:rPr>
        <w:t>.</w:t>
      </w:r>
    </w:p>
    <w:p w14:paraId="79A9974F" w14:textId="481D4A44" w:rsidR="003C3F8E" w:rsidRPr="005B397E" w:rsidRDefault="003C3F8E" w:rsidP="003C3F8E">
      <w:pPr>
        <w:spacing w:before="100" w:beforeAutospacing="1" w:after="100" w:afterAutospacing="1" w:line="240" w:lineRule="auto"/>
        <w:rPr>
          <w:rFonts w:ascii="Times New Roman" w:eastAsia="Times New Roman" w:hAnsi="Times New Roman" w:cs="Times New Roman"/>
          <w:color w:val="191919"/>
          <w:bdr w:val="none" w:sz="0" w:space="0" w:color="auto" w:frame="1"/>
        </w:rPr>
      </w:pPr>
    </w:p>
    <w:p w14:paraId="26B6E893" w14:textId="01A6D585" w:rsidR="003C3F8E" w:rsidRPr="005B397E" w:rsidRDefault="003C3F8E" w:rsidP="003C3F8E">
      <w:pPr>
        <w:pStyle w:val="ListParagraph"/>
        <w:numPr>
          <w:ilvl w:val="0"/>
          <w:numId w:val="4"/>
        </w:numPr>
        <w:spacing w:before="100" w:beforeAutospacing="1" w:after="100" w:afterAutospacing="1" w:line="240" w:lineRule="auto"/>
        <w:rPr>
          <w:rFonts w:ascii="Times New Roman" w:eastAsia="Times New Roman" w:hAnsi="Times New Roman" w:cs="Times New Roman"/>
          <w:b/>
          <w:bCs/>
          <w:color w:val="191919"/>
          <w:bdr w:val="none" w:sz="0" w:space="0" w:color="auto" w:frame="1"/>
        </w:rPr>
      </w:pPr>
      <w:r w:rsidRPr="005B397E">
        <w:rPr>
          <w:rFonts w:ascii="Times New Roman" w:eastAsia="Times New Roman" w:hAnsi="Times New Roman" w:cs="Times New Roman"/>
          <w:b/>
          <w:bCs/>
          <w:color w:val="191919"/>
          <w:bdr w:val="none" w:sz="0" w:space="0" w:color="auto" w:frame="1"/>
        </w:rPr>
        <w:t>PITANJE</w:t>
      </w:r>
    </w:p>
    <w:p w14:paraId="04CCDA84" w14:textId="212C66E2" w:rsidR="003C3F8E" w:rsidRPr="005B397E" w:rsidRDefault="003C3F8E" w:rsidP="003C3F8E">
      <w:pPr>
        <w:rPr>
          <w:rFonts w:ascii="Times New Roman" w:hAnsi="Times New Roman" w:cs="Times New Roman"/>
          <w:sz w:val="24"/>
          <w:szCs w:val="24"/>
        </w:rPr>
      </w:pPr>
      <w:r w:rsidRPr="005B397E">
        <w:rPr>
          <w:rFonts w:ascii="Times New Roman" w:hAnsi="Times New Roman" w:cs="Times New Roman"/>
          <w:sz w:val="24"/>
          <w:szCs w:val="24"/>
        </w:rPr>
        <w:t xml:space="preserve">Onkološki sam pacijent i imam invaliditet 80 posto. Ne znam što je inkluzivni dodatak i dali ga već ostvarujem. Dobivam 90 eura </w:t>
      </w:r>
      <w:r w:rsidR="00ED5D1C" w:rsidRPr="005B397E">
        <w:rPr>
          <w:rFonts w:ascii="Times New Roman" w:hAnsi="Times New Roman" w:cs="Times New Roman"/>
          <w:sz w:val="24"/>
          <w:szCs w:val="24"/>
        </w:rPr>
        <w:t>mjesečno</w:t>
      </w:r>
      <w:r w:rsidRPr="005B397E">
        <w:rPr>
          <w:rFonts w:ascii="Times New Roman" w:hAnsi="Times New Roman" w:cs="Times New Roman"/>
          <w:sz w:val="24"/>
          <w:szCs w:val="24"/>
        </w:rPr>
        <w:t xml:space="preserve"> od Hrvatskog zavoda za socijalni rad- doplatak za tuđu njegu i pomoć. I dobivam 28 eura pomoć od grada Zagreba. Imam invalidsku karticu i karticu za parking.</w:t>
      </w:r>
    </w:p>
    <w:p w14:paraId="6E8FA56C" w14:textId="33EA9201" w:rsidR="003C3F8E" w:rsidRPr="005B397E" w:rsidRDefault="003C3F8E" w:rsidP="003C3F8E">
      <w:pPr>
        <w:rPr>
          <w:rFonts w:ascii="Times New Roman" w:hAnsi="Times New Roman" w:cs="Times New Roman"/>
          <w:sz w:val="24"/>
          <w:szCs w:val="24"/>
        </w:rPr>
      </w:pPr>
      <w:r w:rsidRPr="005B397E">
        <w:rPr>
          <w:rFonts w:ascii="Times New Roman" w:hAnsi="Times New Roman" w:cs="Times New Roman"/>
          <w:sz w:val="24"/>
          <w:szCs w:val="24"/>
        </w:rPr>
        <w:t xml:space="preserve">Osim toga, imam i druge dijagnoze i </w:t>
      </w:r>
      <w:proofErr w:type="spellStart"/>
      <w:r w:rsidRPr="005B397E">
        <w:rPr>
          <w:rFonts w:ascii="Times New Roman" w:hAnsi="Times New Roman" w:cs="Times New Roman"/>
          <w:sz w:val="24"/>
          <w:szCs w:val="24"/>
        </w:rPr>
        <w:t>lajmsku</w:t>
      </w:r>
      <w:proofErr w:type="spellEnd"/>
      <w:r w:rsidRPr="005B397E">
        <w:rPr>
          <w:rFonts w:ascii="Times New Roman" w:hAnsi="Times New Roman" w:cs="Times New Roman"/>
          <w:sz w:val="24"/>
          <w:szCs w:val="24"/>
        </w:rPr>
        <w:t xml:space="preserve"> bolest. Mogu li ostvariti još </w:t>
      </w:r>
      <w:r w:rsidR="00ED5D1C" w:rsidRPr="005B397E">
        <w:rPr>
          <w:rFonts w:ascii="Times New Roman" w:hAnsi="Times New Roman" w:cs="Times New Roman"/>
          <w:sz w:val="24"/>
          <w:szCs w:val="24"/>
        </w:rPr>
        <w:t>nešto</w:t>
      </w:r>
      <w:r w:rsidRPr="005B397E">
        <w:rPr>
          <w:rFonts w:ascii="Times New Roman" w:hAnsi="Times New Roman" w:cs="Times New Roman"/>
          <w:sz w:val="24"/>
          <w:szCs w:val="24"/>
        </w:rPr>
        <w:t xml:space="preserve">. Beneficirani staž ili </w:t>
      </w:r>
      <w:r w:rsidR="00ED5D1C" w:rsidRPr="005B397E">
        <w:rPr>
          <w:rFonts w:ascii="Times New Roman" w:hAnsi="Times New Roman" w:cs="Times New Roman"/>
          <w:sz w:val="24"/>
          <w:szCs w:val="24"/>
        </w:rPr>
        <w:t>nešto</w:t>
      </w:r>
      <w:r w:rsidRPr="005B397E">
        <w:rPr>
          <w:rFonts w:ascii="Times New Roman" w:hAnsi="Times New Roman" w:cs="Times New Roman"/>
          <w:sz w:val="24"/>
          <w:szCs w:val="24"/>
        </w:rPr>
        <w:t xml:space="preserve">. </w:t>
      </w:r>
      <w:r w:rsidR="00ED5D1C" w:rsidRPr="005B397E">
        <w:rPr>
          <w:rFonts w:ascii="Times New Roman" w:hAnsi="Times New Roman" w:cs="Times New Roman"/>
          <w:sz w:val="24"/>
          <w:szCs w:val="24"/>
        </w:rPr>
        <w:t>Teško</w:t>
      </w:r>
      <w:r w:rsidRPr="005B397E">
        <w:rPr>
          <w:rFonts w:ascii="Times New Roman" w:hAnsi="Times New Roman" w:cs="Times New Roman"/>
          <w:sz w:val="24"/>
          <w:szCs w:val="24"/>
        </w:rPr>
        <w:t xml:space="preserve"> mi je raditi. Hvala. </w:t>
      </w:r>
    </w:p>
    <w:p w14:paraId="17CA1DBE" w14:textId="77777777" w:rsidR="003C3F8E" w:rsidRPr="005B397E" w:rsidRDefault="003C3F8E" w:rsidP="003C3F8E">
      <w:pPr>
        <w:rPr>
          <w:rFonts w:ascii="Times New Roman" w:hAnsi="Times New Roman" w:cs="Times New Roman"/>
          <w:sz w:val="24"/>
          <w:szCs w:val="24"/>
        </w:rPr>
      </w:pPr>
      <w:r w:rsidRPr="005B397E">
        <w:rPr>
          <w:rFonts w:ascii="Times New Roman" w:hAnsi="Times New Roman" w:cs="Times New Roman"/>
          <w:sz w:val="24"/>
          <w:szCs w:val="24"/>
        </w:rPr>
        <w:t xml:space="preserve">Kako sam onkološkom dijagnozom, invaliditetom od 80 posto i još  nekim kroničnim dijagnozama, </w:t>
      </w:r>
      <w:proofErr w:type="spellStart"/>
      <w:r w:rsidRPr="005B397E">
        <w:rPr>
          <w:rFonts w:ascii="Times New Roman" w:hAnsi="Times New Roman" w:cs="Times New Roman"/>
          <w:sz w:val="24"/>
          <w:szCs w:val="24"/>
        </w:rPr>
        <w:t>npr</w:t>
      </w:r>
      <w:proofErr w:type="spellEnd"/>
      <w:r w:rsidRPr="005B397E">
        <w:rPr>
          <w:rFonts w:ascii="Times New Roman" w:hAnsi="Times New Roman" w:cs="Times New Roman"/>
          <w:sz w:val="24"/>
          <w:szCs w:val="24"/>
        </w:rPr>
        <w:t xml:space="preserve">  </w:t>
      </w:r>
      <w:proofErr w:type="spellStart"/>
      <w:r w:rsidRPr="005B397E">
        <w:rPr>
          <w:rFonts w:ascii="Times New Roman" w:hAnsi="Times New Roman" w:cs="Times New Roman"/>
          <w:sz w:val="24"/>
          <w:szCs w:val="24"/>
        </w:rPr>
        <w:t>lajmska</w:t>
      </w:r>
      <w:proofErr w:type="spellEnd"/>
      <w:r w:rsidRPr="005B397E">
        <w:rPr>
          <w:rFonts w:ascii="Times New Roman" w:hAnsi="Times New Roman" w:cs="Times New Roman"/>
          <w:sz w:val="24"/>
          <w:szCs w:val="24"/>
        </w:rPr>
        <w:t xml:space="preserve"> bolest, koronarni </w:t>
      </w:r>
      <w:proofErr w:type="spellStart"/>
      <w:r w:rsidRPr="005B397E">
        <w:rPr>
          <w:rFonts w:ascii="Times New Roman" w:hAnsi="Times New Roman" w:cs="Times New Roman"/>
          <w:sz w:val="24"/>
          <w:szCs w:val="24"/>
        </w:rPr>
        <w:t>vazospazam</w:t>
      </w:r>
      <w:proofErr w:type="spellEnd"/>
      <w:r w:rsidRPr="005B397E">
        <w:rPr>
          <w:rFonts w:ascii="Times New Roman" w:hAnsi="Times New Roman" w:cs="Times New Roman"/>
          <w:sz w:val="24"/>
          <w:szCs w:val="24"/>
        </w:rPr>
        <w:t xml:space="preserve"> ostvariti pravo na beneficirani radni staž?</w:t>
      </w:r>
    </w:p>
    <w:p w14:paraId="3FE3BF17" w14:textId="77777777" w:rsidR="003C3F8E" w:rsidRPr="005B397E" w:rsidRDefault="003C3F8E" w:rsidP="003C3F8E">
      <w:pPr>
        <w:rPr>
          <w:rFonts w:ascii="Times New Roman" w:hAnsi="Times New Roman" w:cs="Times New Roman"/>
          <w:sz w:val="24"/>
          <w:szCs w:val="24"/>
        </w:rPr>
      </w:pPr>
      <w:r w:rsidRPr="005B397E">
        <w:rPr>
          <w:rFonts w:ascii="Times New Roman" w:hAnsi="Times New Roman" w:cs="Times New Roman"/>
          <w:sz w:val="24"/>
          <w:szCs w:val="24"/>
        </w:rPr>
        <w:t>K tome, posao je težak  i fizički, stomatolog sam.</w:t>
      </w:r>
    </w:p>
    <w:p w14:paraId="1F26B09F" w14:textId="015DD402" w:rsidR="003C3F8E" w:rsidRPr="005B397E" w:rsidRDefault="003C3F8E" w:rsidP="003C3F8E">
      <w:pPr>
        <w:rPr>
          <w:rFonts w:ascii="Times New Roman" w:hAnsi="Times New Roman" w:cs="Times New Roman"/>
          <w:sz w:val="24"/>
          <w:szCs w:val="24"/>
        </w:rPr>
      </w:pPr>
      <w:r w:rsidRPr="005B397E">
        <w:rPr>
          <w:rFonts w:ascii="Times New Roman" w:hAnsi="Times New Roman" w:cs="Times New Roman"/>
          <w:sz w:val="24"/>
          <w:szCs w:val="24"/>
        </w:rPr>
        <w:t xml:space="preserve">Kako to da dijagnoza poput </w:t>
      </w:r>
      <w:proofErr w:type="spellStart"/>
      <w:r w:rsidRPr="005B397E">
        <w:rPr>
          <w:rFonts w:ascii="Times New Roman" w:hAnsi="Times New Roman" w:cs="Times New Roman"/>
          <w:sz w:val="24"/>
          <w:szCs w:val="24"/>
        </w:rPr>
        <w:t>multiple</w:t>
      </w:r>
      <w:proofErr w:type="spellEnd"/>
      <w:r w:rsidRPr="005B397E">
        <w:rPr>
          <w:rFonts w:ascii="Times New Roman" w:hAnsi="Times New Roman" w:cs="Times New Roman"/>
          <w:sz w:val="24"/>
          <w:szCs w:val="24"/>
        </w:rPr>
        <w:t xml:space="preserve"> ili artritisa imaju to pravo a mi nemamo?</w:t>
      </w:r>
    </w:p>
    <w:p w14:paraId="079B0867" w14:textId="619E0952" w:rsidR="003C3F8E" w:rsidRPr="005B397E" w:rsidRDefault="003C3F8E" w:rsidP="003C3F8E">
      <w:pPr>
        <w:rPr>
          <w:rFonts w:ascii="Times New Roman" w:hAnsi="Times New Roman" w:cs="Times New Roman"/>
        </w:rPr>
      </w:pPr>
    </w:p>
    <w:p w14:paraId="06D87316" w14:textId="2B086282" w:rsidR="003C3F8E" w:rsidRPr="005B397E" w:rsidRDefault="003C3F8E" w:rsidP="003C3F8E">
      <w:pPr>
        <w:rPr>
          <w:rFonts w:ascii="Times New Roman" w:hAnsi="Times New Roman" w:cs="Times New Roman"/>
          <w:b/>
          <w:bCs/>
        </w:rPr>
      </w:pPr>
      <w:r w:rsidRPr="005B397E">
        <w:rPr>
          <w:rFonts w:ascii="Times New Roman" w:hAnsi="Times New Roman" w:cs="Times New Roman"/>
          <w:b/>
          <w:bCs/>
        </w:rPr>
        <w:t>ODGOVOR:</w:t>
      </w:r>
    </w:p>
    <w:p w14:paraId="7BB7EE76" w14:textId="697CA6FC" w:rsidR="003C3F8E" w:rsidRPr="005B397E" w:rsidRDefault="003C3F8E" w:rsidP="003C3F8E">
      <w:pPr>
        <w:rPr>
          <w:rFonts w:ascii="Times New Roman" w:hAnsi="Times New Roman" w:cs="Times New Roman"/>
          <w:sz w:val="24"/>
          <w:szCs w:val="24"/>
        </w:rPr>
      </w:pPr>
      <w:r w:rsidRPr="005B397E">
        <w:rPr>
          <w:rFonts w:ascii="Times New Roman" w:hAnsi="Times New Roman" w:cs="Times New Roman"/>
          <w:sz w:val="24"/>
          <w:szCs w:val="24"/>
        </w:rPr>
        <w:t>Inkluzivni dodatak je novčana naknada namijenjena osobi s invaliditetom u svrhu</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prevladavanja različitih prepreka koje mogu sprječavati njezino puno i učinkovito</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sudjelovanje u društvu na ravnopravnoj osnovi s drugima. Postupak za priznavanje prava na</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inkluzivni dodatak možete pokrenuti tako da podnesete zahtjev nadležnom područnom uredu</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Hrvatskog zavoda za socijalni rad koji će onda utvrditi razinu potpore na temelju nalaza i</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mišljenja Zavoda za vještačenje, profesionalnu rehabilitaciju i zapošljavanje osoba s</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invaliditetom. Pravo na inkluzivni dodatak nemaju osobe koje primaju doplatak za njegu i</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pomoć, osim ako ste doplatak za pomoć i njegu ostvarili prema propisima o mirovinskom i</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invalidskom osiguranju koji su važili do 31. prosinca 1998. Znači ako ste doplatak za pomoć i</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njegu ostvarili prema propisima o mirovinskom i invalidskom osiguranju koji su važili do 31.</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prosinca 1998. godine imate pravo na inkluzivni dodatak, inače nemate pravo na inkluzivni</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dodatak ako ostvarujete pravo na pomoć i njegu prema posebnim propisima.</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Pravo na beneficirani radni staž imaju osobe koje se bave određenim zanimanjima ili osobe s</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invaliditetom koji je posljedica samo određenih bolesti. Zakon ne propisuje pravo na</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beneficirani radni staž za stomatologa niti propisuje da osobe oboljele od karcinoma i</w:t>
      </w:r>
      <w:r w:rsidR="005B397E" w:rsidRPr="005B397E">
        <w:rPr>
          <w:rFonts w:ascii="Times New Roman" w:hAnsi="Times New Roman" w:cs="Times New Roman"/>
          <w:sz w:val="24"/>
          <w:szCs w:val="24"/>
        </w:rPr>
        <w:t xml:space="preserve"> </w:t>
      </w:r>
      <w:proofErr w:type="spellStart"/>
      <w:r w:rsidRPr="005B397E">
        <w:rPr>
          <w:rFonts w:ascii="Times New Roman" w:hAnsi="Times New Roman" w:cs="Times New Roman"/>
          <w:sz w:val="24"/>
          <w:szCs w:val="24"/>
        </w:rPr>
        <w:t>lajmske</w:t>
      </w:r>
      <w:proofErr w:type="spellEnd"/>
      <w:r w:rsidRPr="005B397E">
        <w:rPr>
          <w:rFonts w:ascii="Times New Roman" w:hAnsi="Times New Roman" w:cs="Times New Roman"/>
          <w:sz w:val="24"/>
          <w:szCs w:val="24"/>
        </w:rPr>
        <w:t xml:space="preserve"> bolesti imaju pravo na beneficirani radni staž. Zbog toga, ne ostvarujete pravo na</w:t>
      </w:r>
      <w:r w:rsidR="005B397E" w:rsidRPr="005B397E">
        <w:rPr>
          <w:rFonts w:ascii="Times New Roman" w:hAnsi="Times New Roman" w:cs="Times New Roman"/>
          <w:sz w:val="24"/>
          <w:szCs w:val="24"/>
        </w:rPr>
        <w:t xml:space="preserve"> </w:t>
      </w:r>
      <w:r w:rsidRPr="005B397E">
        <w:rPr>
          <w:rFonts w:ascii="Times New Roman" w:hAnsi="Times New Roman" w:cs="Times New Roman"/>
          <w:sz w:val="24"/>
          <w:szCs w:val="24"/>
        </w:rPr>
        <w:t>beneficirani radni staž.</w:t>
      </w:r>
    </w:p>
    <w:p w14:paraId="33F08895" w14:textId="2DB4864F" w:rsidR="003C3F8E" w:rsidRPr="005B397E" w:rsidRDefault="003C3F8E" w:rsidP="003C3F8E">
      <w:pPr>
        <w:rPr>
          <w:rFonts w:ascii="Times New Roman" w:hAnsi="Times New Roman" w:cs="Times New Roman"/>
          <w:sz w:val="24"/>
          <w:szCs w:val="24"/>
        </w:rPr>
      </w:pPr>
    </w:p>
    <w:p w14:paraId="1DA9AD92" w14:textId="34C33EE7" w:rsidR="005B397E" w:rsidRPr="005B397E" w:rsidRDefault="003C3F8E" w:rsidP="005B397E">
      <w:pPr>
        <w:pStyle w:val="ListParagraph"/>
        <w:numPr>
          <w:ilvl w:val="0"/>
          <w:numId w:val="4"/>
        </w:numPr>
        <w:rPr>
          <w:rFonts w:ascii="Times New Roman" w:hAnsi="Times New Roman" w:cs="Times New Roman"/>
          <w:b/>
          <w:bCs/>
        </w:rPr>
      </w:pPr>
      <w:r w:rsidRPr="005B397E">
        <w:rPr>
          <w:rFonts w:ascii="Times New Roman" w:hAnsi="Times New Roman" w:cs="Times New Roman"/>
          <w:b/>
          <w:bCs/>
        </w:rPr>
        <w:t>PITANJE</w:t>
      </w:r>
    </w:p>
    <w:p w14:paraId="11748C50" w14:textId="3F616728" w:rsidR="005B397E" w:rsidRPr="005B397E" w:rsidRDefault="005B397E" w:rsidP="005B397E">
      <w:pPr>
        <w:shd w:val="clear" w:color="auto" w:fill="FFFFFF"/>
        <w:spacing w:after="0" w:line="240" w:lineRule="auto"/>
        <w:rPr>
          <w:rFonts w:ascii="Times New Roman" w:eastAsia="Times New Roman" w:hAnsi="Times New Roman" w:cs="Times New Roman"/>
          <w:color w:val="222222"/>
        </w:rPr>
      </w:pPr>
      <w:r w:rsidRPr="005B397E">
        <w:rPr>
          <w:rFonts w:ascii="Times New Roman" w:eastAsia="Times New Roman" w:hAnsi="Times New Roman" w:cs="Times New Roman"/>
          <w:color w:val="222222"/>
          <w:sz w:val="24"/>
          <w:szCs w:val="24"/>
        </w:rPr>
        <w:t xml:space="preserve">Moje pitanje : operirala sam prije 4 godine karcinom jajnika. Izvađena su mi oba jajnika, maternice </w:t>
      </w:r>
      <w:proofErr w:type="spellStart"/>
      <w:r w:rsidRPr="005B397E">
        <w:rPr>
          <w:rFonts w:ascii="Times New Roman" w:eastAsia="Times New Roman" w:hAnsi="Times New Roman" w:cs="Times New Roman"/>
          <w:color w:val="222222"/>
          <w:sz w:val="24"/>
          <w:szCs w:val="24"/>
        </w:rPr>
        <w:t>potrbušina</w:t>
      </w:r>
      <w:proofErr w:type="spellEnd"/>
      <w:r w:rsidRPr="005B397E">
        <w:rPr>
          <w:rFonts w:ascii="Times New Roman" w:eastAsia="Times New Roman" w:hAnsi="Times New Roman" w:cs="Times New Roman"/>
          <w:color w:val="222222"/>
          <w:sz w:val="24"/>
          <w:szCs w:val="24"/>
        </w:rPr>
        <w:t xml:space="preserve"> i dosta limfnih čvorova. A prije 6 godina sam operirala miom na maternici, a i imala sam 2 ambulante  operacije dojki prije 25 i 10 godina   gdje sam vadila </w:t>
      </w:r>
      <w:proofErr w:type="spellStart"/>
      <w:r w:rsidRPr="005B397E">
        <w:rPr>
          <w:rFonts w:ascii="Times New Roman" w:eastAsia="Times New Roman" w:hAnsi="Times New Roman" w:cs="Times New Roman"/>
          <w:color w:val="222222"/>
          <w:sz w:val="24"/>
          <w:szCs w:val="24"/>
        </w:rPr>
        <w:t>fibroadenome</w:t>
      </w:r>
      <w:proofErr w:type="spellEnd"/>
      <w:r w:rsidRPr="005B397E">
        <w:rPr>
          <w:rFonts w:ascii="Times New Roman" w:eastAsia="Times New Roman" w:hAnsi="Times New Roman" w:cs="Times New Roman"/>
          <w:color w:val="222222"/>
          <w:sz w:val="24"/>
          <w:szCs w:val="24"/>
        </w:rPr>
        <w:t xml:space="preserve">. Nakon liječenja kemoterapijom imam posljedica, neuropatija, osteoporoza. Imam rješenje da sam 40 posto invalid. Predala sam bila samo otpusno pismo operacije karcinoma. Jesam li trebala možda  predati i </w:t>
      </w:r>
      <w:r w:rsidRPr="005B397E">
        <w:rPr>
          <w:rFonts w:ascii="Times New Roman" w:eastAsia="Times New Roman" w:hAnsi="Times New Roman" w:cs="Times New Roman"/>
          <w:color w:val="222222"/>
        </w:rPr>
        <w:t>dokumentaciju ostalih operacija i bolesti? Bi li tada možda imala veći postotak invalidnosti? Zapravo što sve ulazi u postotak invalidnosti? </w:t>
      </w:r>
    </w:p>
    <w:p w14:paraId="16BF3609" w14:textId="4088BC34" w:rsidR="005B397E" w:rsidRPr="005B397E" w:rsidRDefault="005B397E" w:rsidP="005B397E">
      <w:pPr>
        <w:shd w:val="clear" w:color="auto" w:fill="FFFFFF"/>
        <w:spacing w:after="0" w:line="240" w:lineRule="auto"/>
        <w:rPr>
          <w:rFonts w:ascii="Times New Roman" w:eastAsia="Times New Roman" w:hAnsi="Times New Roman" w:cs="Times New Roman"/>
          <w:color w:val="222222"/>
        </w:rPr>
      </w:pPr>
    </w:p>
    <w:p w14:paraId="7E213CFA" w14:textId="65AD30D4" w:rsidR="005B397E" w:rsidRPr="005B397E" w:rsidRDefault="005B397E" w:rsidP="005B397E">
      <w:pPr>
        <w:shd w:val="clear" w:color="auto" w:fill="FFFFFF"/>
        <w:spacing w:after="0" w:line="240" w:lineRule="auto"/>
        <w:rPr>
          <w:rFonts w:ascii="Times New Roman" w:eastAsia="Times New Roman" w:hAnsi="Times New Roman" w:cs="Times New Roman"/>
          <w:b/>
          <w:bCs/>
          <w:color w:val="222222"/>
          <w:sz w:val="24"/>
          <w:szCs w:val="24"/>
        </w:rPr>
      </w:pPr>
      <w:r w:rsidRPr="005B397E">
        <w:rPr>
          <w:rFonts w:ascii="Times New Roman" w:eastAsia="Times New Roman" w:hAnsi="Times New Roman" w:cs="Times New Roman"/>
          <w:b/>
          <w:bCs/>
          <w:color w:val="222222"/>
          <w:sz w:val="24"/>
          <w:szCs w:val="24"/>
        </w:rPr>
        <w:t>ODGOVOR:</w:t>
      </w:r>
    </w:p>
    <w:p w14:paraId="260E376E" w14:textId="77777777" w:rsidR="005B397E" w:rsidRPr="005B397E" w:rsidRDefault="005B397E" w:rsidP="005B397E">
      <w:pPr>
        <w:spacing w:before="100" w:beforeAutospacing="1" w:after="100" w:afterAutospacing="1"/>
        <w:jc w:val="both"/>
        <w:rPr>
          <w:rFonts w:ascii="Times New Roman" w:eastAsia="Times New Roman" w:hAnsi="Times New Roman" w:cs="Times New Roman"/>
          <w:sz w:val="24"/>
          <w:szCs w:val="24"/>
          <w:lang w:eastAsia="hr-HR"/>
        </w:rPr>
      </w:pPr>
      <w:r w:rsidRPr="005B397E">
        <w:rPr>
          <w:rFonts w:ascii="Times New Roman" w:hAnsi="Times New Roman" w:cs="Times New Roman"/>
          <w:sz w:val="24"/>
          <w:szCs w:val="24"/>
        </w:rPr>
        <w:t xml:space="preserve">    </w:t>
      </w:r>
      <w:r w:rsidRPr="005B397E">
        <w:rPr>
          <w:rFonts w:ascii="Times New Roman" w:eastAsia="Times New Roman" w:hAnsi="Times New Roman" w:cs="Times New Roman"/>
          <w:sz w:val="24"/>
          <w:szCs w:val="24"/>
          <w:lang w:eastAsia="hr-HR"/>
        </w:rPr>
        <w:t xml:space="preserve">U hrvatskom zakonodavstvu, postotak invaliditeta (ili stupanj oštećenja organizma) utvrđuje se na temelju medicinskog vještačenja, a obuhvaća različite vrste oštećenja zdravlja koja utječu na sposobnost obavljanja svakodnevnih aktivnosti, rada i sudjelovanja u društvu. </w:t>
      </w:r>
    </w:p>
    <w:p w14:paraId="0A713A40" w14:textId="77777777" w:rsidR="005B397E" w:rsidRPr="005B397E" w:rsidRDefault="005B397E" w:rsidP="005B397E">
      <w:pPr>
        <w:jc w:val="both"/>
        <w:rPr>
          <w:rFonts w:ascii="Times New Roman" w:hAnsi="Times New Roman" w:cs="Times New Roman"/>
          <w:kern w:val="2"/>
          <w:sz w:val="24"/>
          <w:szCs w:val="24"/>
          <w14:ligatures w14:val="standardContextual"/>
        </w:rPr>
      </w:pPr>
      <w:r w:rsidRPr="005B397E">
        <w:rPr>
          <w:rFonts w:ascii="Times New Roman" w:hAnsi="Times New Roman" w:cs="Times New Roman"/>
          <w:sz w:val="24"/>
          <w:szCs w:val="24"/>
        </w:rPr>
        <w:t xml:space="preserve">U postotak invaliditeta ulaze: </w:t>
      </w:r>
    </w:p>
    <w:p w14:paraId="34D46113" w14:textId="77777777" w:rsidR="005B397E" w:rsidRPr="005B397E" w:rsidRDefault="005B397E" w:rsidP="005B397E">
      <w:pPr>
        <w:spacing w:before="100" w:beforeAutospacing="1" w:after="100" w:afterAutospacing="1"/>
        <w:jc w:val="both"/>
        <w:rPr>
          <w:rFonts w:ascii="Times New Roman" w:eastAsia="Times New Roman" w:hAnsi="Times New Roman" w:cs="Times New Roman"/>
          <w:sz w:val="24"/>
          <w:szCs w:val="24"/>
          <w:lang w:eastAsia="hr-HR"/>
        </w:rPr>
      </w:pPr>
      <w:r w:rsidRPr="005B397E">
        <w:rPr>
          <w:rFonts w:ascii="Times New Roman" w:hAnsi="Times New Roman" w:cs="Times New Roman"/>
          <w:sz w:val="24"/>
          <w:szCs w:val="24"/>
        </w:rPr>
        <w:t xml:space="preserve">Vrsta i težina oštećenja zdravlja: </w:t>
      </w:r>
      <w:r w:rsidRPr="005B397E">
        <w:rPr>
          <w:rFonts w:ascii="Times New Roman" w:eastAsia="Times New Roman" w:hAnsi="Times New Roman" w:cs="Times New Roman"/>
          <w:sz w:val="24"/>
          <w:szCs w:val="24"/>
          <w:lang w:eastAsia="hr-HR"/>
        </w:rPr>
        <w:t xml:space="preserve"> tjelesna oštećenja (amputacije, oduzetost udova, gubitak vida ili sluha itd.), mentalni poremećaji i neurološke bolesti, kronične i degenerativne bolesti (npr. </w:t>
      </w:r>
      <w:proofErr w:type="spellStart"/>
      <w:r w:rsidRPr="005B397E">
        <w:rPr>
          <w:rFonts w:ascii="Times New Roman" w:eastAsia="Times New Roman" w:hAnsi="Times New Roman" w:cs="Times New Roman"/>
          <w:sz w:val="24"/>
          <w:szCs w:val="24"/>
          <w:lang w:eastAsia="hr-HR"/>
        </w:rPr>
        <w:t>multiplaskleroza</w:t>
      </w:r>
      <w:proofErr w:type="spellEnd"/>
      <w:r w:rsidRPr="005B397E">
        <w:rPr>
          <w:rFonts w:ascii="Times New Roman" w:eastAsia="Times New Roman" w:hAnsi="Times New Roman" w:cs="Times New Roman"/>
          <w:sz w:val="24"/>
          <w:szCs w:val="24"/>
          <w:lang w:eastAsia="hr-HR"/>
        </w:rPr>
        <w:t>, dijabetes s komplikacijama, srčane bolesti), maligne bolesti (ovisno o stadiju, liječenju i ishodu)</w:t>
      </w:r>
    </w:p>
    <w:p w14:paraId="529CD5BE" w14:textId="77777777" w:rsidR="005B397E" w:rsidRPr="005B397E" w:rsidRDefault="005B397E" w:rsidP="005B397E">
      <w:pPr>
        <w:spacing w:before="100" w:beforeAutospacing="1" w:after="100" w:afterAutospacing="1"/>
        <w:jc w:val="both"/>
        <w:rPr>
          <w:rFonts w:ascii="Times New Roman" w:eastAsia="Times New Roman" w:hAnsi="Times New Roman" w:cs="Times New Roman"/>
          <w:sz w:val="24"/>
          <w:szCs w:val="24"/>
          <w:lang w:eastAsia="hr-HR"/>
        </w:rPr>
      </w:pPr>
      <w:r w:rsidRPr="005B397E">
        <w:rPr>
          <w:rFonts w:ascii="Times New Roman" w:hAnsi="Times New Roman" w:cs="Times New Roman"/>
          <w:sz w:val="24"/>
          <w:szCs w:val="24"/>
        </w:rPr>
        <w:t xml:space="preserve">Trajnost oštećenja: </w:t>
      </w:r>
      <w:r w:rsidRPr="005B397E">
        <w:rPr>
          <w:rFonts w:ascii="Times New Roman" w:eastAsia="Times New Roman" w:hAnsi="Times New Roman" w:cs="Times New Roman"/>
          <w:sz w:val="24"/>
          <w:szCs w:val="24"/>
          <w:lang w:eastAsia="hr-HR"/>
        </w:rPr>
        <w:t>trajno ili privremeno (npr. nakon nesreće dok traje liječenje), za trajno oštećenje dodjeljuje se postotak invaliditeta koji ostaje stalno</w:t>
      </w:r>
    </w:p>
    <w:p w14:paraId="65C0AA92" w14:textId="4AB781F1" w:rsidR="005B397E" w:rsidRPr="005B397E" w:rsidRDefault="005B397E" w:rsidP="005B397E">
      <w:pPr>
        <w:spacing w:before="100" w:beforeAutospacing="1" w:after="100" w:afterAutospacing="1"/>
        <w:jc w:val="both"/>
        <w:rPr>
          <w:rStyle w:val="Strong"/>
          <w:rFonts w:ascii="Times New Roman" w:hAnsi="Times New Roman" w:cs="Times New Roman"/>
          <w:kern w:val="2"/>
          <w14:ligatures w14:val="standardContextual"/>
        </w:rPr>
      </w:pPr>
      <w:r w:rsidRPr="005B397E">
        <w:rPr>
          <w:rFonts w:ascii="Times New Roman" w:hAnsi="Times New Roman" w:cs="Times New Roman"/>
          <w:sz w:val="24"/>
          <w:szCs w:val="24"/>
        </w:rPr>
        <w:t xml:space="preserve">Učinak na sposobnost rada: Ako osoba više ne može obavljati svoj posao, uzima se u obzir i </w:t>
      </w:r>
      <w:r w:rsidRPr="005B397E">
        <w:rPr>
          <w:rStyle w:val="Strong"/>
          <w:rFonts w:ascii="Times New Roman" w:hAnsi="Times New Roman" w:cs="Times New Roman"/>
          <w:sz w:val="24"/>
          <w:szCs w:val="24"/>
        </w:rPr>
        <w:t>smanjena radna sposobnost</w:t>
      </w:r>
      <w:r w:rsidR="00A746AB">
        <w:rPr>
          <w:rStyle w:val="Strong"/>
          <w:rFonts w:ascii="Times New Roman" w:hAnsi="Times New Roman" w:cs="Times New Roman"/>
          <w:sz w:val="24"/>
          <w:szCs w:val="24"/>
        </w:rPr>
        <w:t>.</w:t>
      </w:r>
    </w:p>
    <w:p w14:paraId="2B5C86FF" w14:textId="77777777" w:rsidR="005B397E" w:rsidRPr="005B397E" w:rsidRDefault="005B397E" w:rsidP="005B397E">
      <w:pPr>
        <w:spacing w:before="100" w:beforeAutospacing="1" w:after="100" w:afterAutospacing="1"/>
        <w:jc w:val="both"/>
        <w:rPr>
          <w:rFonts w:ascii="Times New Roman" w:hAnsi="Times New Roman" w:cs="Times New Roman"/>
        </w:rPr>
      </w:pPr>
      <w:r w:rsidRPr="005B397E">
        <w:rPr>
          <w:rFonts w:ascii="Times New Roman" w:hAnsi="Times New Roman" w:cs="Times New Roman"/>
          <w:sz w:val="24"/>
          <w:szCs w:val="24"/>
        </w:rPr>
        <w:t xml:space="preserve">Kombinacija više oštećenja: Ako postoji više različitih oštećenja, ne zbrajaju se aritmetički, već se koristi </w:t>
      </w:r>
      <w:r w:rsidRPr="005B397E">
        <w:rPr>
          <w:rStyle w:val="Strong"/>
          <w:rFonts w:ascii="Times New Roman" w:hAnsi="Times New Roman" w:cs="Times New Roman"/>
          <w:sz w:val="24"/>
          <w:szCs w:val="24"/>
        </w:rPr>
        <w:t>propisana metoda kombiniranja</w:t>
      </w:r>
      <w:r w:rsidRPr="005B397E">
        <w:rPr>
          <w:rFonts w:ascii="Times New Roman" w:hAnsi="Times New Roman" w:cs="Times New Roman"/>
          <w:b/>
          <w:bCs/>
          <w:sz w:val="24"/>
          <w:szCs w:val="24"/>
        </w:rPr>
        <w:t xml:space="preserve"> (</w:t>
      </w:r>
      <w:r w:rsidRPr="005B397E">
        <w:rPr>
          <w:rFonts w:ascii="Times New Roman" w:hAnsi="Times New Roman" w:cs="Times New Roman"/>
          <w:sz w:val="24"/>
          <w:szCs w:val="24"/>
        </w:rPr>
        <w:t>tzv</w:t>
      </w:r>
      <w:r w:rsidRPr="005B397E">
        <w:rPr>
          <w:rFonts w:ascii="Times New Roman" w:hAnsi="Times New Roman" w:cs="Times New Roman"/>
          <w:b/>
          <w:bCs/>
          <w:sz w:val="24"/>
          <w:szCs w:val="24"/>
        </w:rPr>
        <w:t xml:space="preserve">. </w:t>
      </w:r>
      <w:r w:rsidRPr="005B397E">
        <w:rPr>
          <w:rStyle w:val="Strong"/>
          <w:rFonts w:ascii="Times New Roman" w:hAnsi="Times New Roman" w:cs="Times New Roman"/>
          <w:sz w:val="24"/>
          <w:szCs w:val="24"/>
        </w:rPr>
        <w:t>kombinirana ljestvica oštećenja</w:t>
      </w:r>
      <w:r w:rsidRPr="005B397E">
        <w:rPr>
          <w:rFonts w:ascii="Times New Roman" w:hAnsi="Times New Roman" w:cs="Times New Roman"/>
          <w:b/>
          <w:bCs/>
          <w:sz w:val="24"/>
          <w:szCs w:val="24"/>
        </w:rPr>
        <w:t>)</w:t>
      </w:r>
    </w:p>
    <w:p w14:paraId="17B3A3F4" w14:textId="77777777" w:rsidR="005B397E" w:rsidRPr="005B397E" w:rsidRDefault="005B397E" w:rsidP="005B397E">
      <w:pPr>
        <w:spacing w:before="100" w:beforeAutospacing="1" w:after="100" w:afterAutospacing="1" w:line="240" w:lineRule="auto"/>
        <w:jc w:val="both"/>
        <w:rPr>
          <w:rFonts w:ascii="Times New Roman" w:hAnsi="Times New Roman" w:cs="Times New Roman"/>
          <w:sz w:val="24"/>
          <w:szCs w:val="24"/>
        </w:rPr>
      </w:pPr>
      <w:r w:rsidRPr="005B397E">
        <w:rPr>
          <w:rFonts w:ascii="Times New Roman" w:eastAsia="Times New Roman" w:hAnsi="Times New Roman" w:cs="Times New Roman"/>
          <w:sz w:val="24"/>
          <w:szCs w:val="24"/>
          <w:lang w:eastAsia="hr-HR"/>
        </w:rPr>
        <w:t xml:space="preserve">Pravila prema posebnoj ljestvici: </w:t>
      </w:r>
      <w:r w:rsidRPr="005B397E">
        <w:rPr>
          <w:rFonts w:ascii="Times New Roman" w:hAnsi="Times New Roman" w:cs="Times New Roman"/>
          <w:sz w:val="24"/>
          <w:szCs w:val="24"/>
        </w:rPr>
        <w:t xml:space="preserve">Prema </w:t>
      </w:r>
      <w:r w:rsidRPr="005B397E">
        <w:rPr>
          <w:rStyle w:val="Strong"/>
          <w:rFonts w:ascii="Times New Roman" w:hAnsi="Times New Roman" w:cs="Times New Roman"/>
          <w:sz w:val="24"/>
          <w:szCs w:val="24"/>
        </w:rPr>
        <w:t>Zakonu o listi tjelesnih oštećenja</w:t>
      </w:r>
      <w:r w:rsidRPr="005B397E">
        <w:rPr>
          <w:rFonts w:ascii="Times New Roman" w:hAnsi="Times New Roman" w:cs="Times New Roman"/>
          <w:sz w:val="24"/>
          <w:szCs w:val="24"/>
        </w:rPr>
        <w:t xml:space="preserve"> postoji tablica u kojoj je svaki tip oštećenja zdravlja naveden uz pripadajući raspon postotka.</w:t>
      </w:r>
    </w:p>
    <w:p w14:paraId="61A58DC6" w14:textId="77777777" w:rsidR="005B397E" w:rsidRPr="005B397E" w:rsidRDefault="005B397E" w:rsidP="005B397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B397E">
        <w:rPr>
          <w:rFonts w:ascii="Times New Roman" w:hAnsi="Times New Roman" w:cs="Times New Roman"/>
          <w:sz w:val="24"/>
          <w:szCs w:val="24"/>
        </w:rPr>
        <w:t>Sukladno navedenome, postotak se invalidnosti određuje temeljem vještačenja prema listi tjelesnih oštećenja iz Zakona o listi tjelesnih oštećenja te se na temelju toga određuje postotak invaliditeta. Postoji mogućnost da bi stranka imala veći postotak invaliditeta da je predala i ostalu dokumentaciju, ali stranka uvijek ima pravo tražiti novo vještačenje.</w:t>
      </w:r>
    </w:p>
    <w:p w14:paraId="403718E5" w14:textId="77777777" w:rsidR="005B397E" w:rsidRPr="005B397E" w:rsidRDefault="005B397E" w:rsidP="005B397E">
      <w:pPr>
        <w:shd w:val="clear" w:color="auto" w:fill="FFFFFF"/>
        <w:spacing w:after="0" w:line="240" w:lineRule="auto"/>
        <w:rPr>
          <w:rFonts w:ascii="Times New Roman" w:eastAsia="Times New Roman" w:hAnsi="Times New Roman" w:cs="Times New Roman"/>
          <w:color w:val="222222"/>
        </w:rPr>
      </w:pPr>
    </w:p>
    <w:p w14:paraId="3F379D79" w14:textId="77777777" w:rsidR="005B397E" w:rsidRPr="005B397E" w:rsidRDefault="005B397E" w:rsidP="005B397E">
      <w:pPr>
        <w:pStyle w:val="ListParagraph"/>
        <w:shd w:val="clear" w:color="auto" w:fill="FFFFFF"/>
        <w:spacing w:after="0" w:line="240" w:lineRule="auto"/>
        <w:rPr>
          <w:rFonts w:ascii="Times New Roman" w:eastAsia="Times New Roman" w:hAnsi="Times New Roman" w:cs="Times New Roman"/>
          <w:color w:val="222222"/>
          <w:sz w:val="28"/>
          <w:szCs w:val="28"/>
        </w:rPr>
      </w:pPr>
    </w:p>
    <w:p w14:paraId="53A0FE93" w14:textId="77777777" w:rsidR="005B397E" w:rsidRPr="005B397E" w:rsidRDefault="005B397E" w:rsidP="005B397E">
      <w:pPr>
        <w:pStyle w:val="ListParagraph"/>
        <w:shd w:val="clear" w:color="auto" w:fill="FFFFFF"/>
        <w:spacing w:after="0" w:line="240" w:lineRule="auto"/>
        <w:rPr>
          <w:rFonts w:ascii="Times New Roman" w:eastAsia="Times New Roman" w:hAnsi="Times New Roman" w:cs="Times New Roman"/>
          <w:color w:val="222222"/>
          <w:sz w:val="28"/>
          <w:szCs w:val="28"/>
        </w:rPr>
      </w:pPr>
    </w:p>
    <w:p w14:paraId="62534283" w14:textId="77777777" w:rsidR="005B397E" w:rsidRPr="005B397E" w:rsidRDefault="005B397E" w:rsidP="005B397E">
      <w:pPr>
        <w:shd w:val="clear" w:color="auto" w:fill="FFFFFF"/>
        <w:spacing w:after="0" w:line="240" w:lineRule="auto"/>
        <w:rPr>
          <w:rFonts w:ascii="Times New Roman" w:eastAsia="Times New Roman" w:hAnsi="Times New Roman" w:cs="Times New Roman"/>
          <w:b/>
          <w:bCs/>
          <w:color w:val="222222"/>
          <w:sz w:val="24"/>
          <w:szCs w:val="24"/>
        </w:rPr>
      </w:pPr>
      <w:r w:rsidRPr="005B397E">
        <w:rPr>
          <w:rFonts w:ascii="Times New Roman" w:eastAsia="Times New Roman" w:hAnsi="Times New Roman" w:cs="Times New Roman"/>
          <w:b/>
          <w:bCs/>
          <w:color w:val="222222"/>
          <w:sz w:val="24"/>
          <w:szCs w:val="24"/>
        </w:rPr>
        <w:t>7. PITANJE</w:t>
      </w:r>
    </w:p>
    <w:p w14:paraId="16B56D4C" w14:textId="77777777" w:rsidR="005B397E" w:rsidRPr="005B397E" w:rsidRDefault="005B397E" w:rsidP="005B397E">
      <w:pPr>
        <w:shd w:val="clear" w:color="auto" w:fill="FFFFFF"/>
        <w:spacing w:after="0" w:line="240" w:lineRule="auto"/>
        <w:rPr>
          <w:rFonts w:ascii="Times New Roman" w:eastAsia="Times New Roman" w:hAnsi="Times New Roman" w:cs="Times New Roman"/>
          <w:color w:val="222222"/>
          <w:sz w:val="24"/>
          <w:szCs w:val="24"/>
        </w:rPr>
      </w:pPr>
    </w:p>
    <w:p w14:paraId="6103217C" w14:textId="37282936" w:rsidR="003C3F8E" w:rsidRPr="005B397E" w:rsidRDefault="005B397E" w:rsidP="005B397E">
      <w:pPr>
        <w:shd w:val="clear" w:color="auto" w:fill="FFFFFF"/>
        <w:spacing w:after="0" w:line="240" w:lineRule="auto"/>
        <w:rPr>
          <w:rFonts w:ascii="Times New Roman" w:eastAsia="Times New Roman" w:hAnsi="Times New Roman" w:cs="Times New Roman"/>
          <w:color w:val="222222"/>
          <w:sz w:val="24"/>
          <w:szCs w:val="24"/>
        </w:rPr>
      </w:pPr>
      <w:r w:rsidRPr="005B397E">
        <w:rPr>
          <w:rFonts w:ascii="Times New Roman" w:eastAsia="Times New Roman" w:hAnsi="Times New Roman" w:cs="Times New Roman"/>
          <w:color w:val="222222"/>
          <w:sz w:val="24"/>
          <w:szCs w:val="24"/>
        </w:rPr>
        <w:t xml:space="preserve">Onkološki sam pacijent. U 02/2023 imala sam operaciju karcinoma debelog crijeva pri čemu mi je odstranjeno 16 cm crijeva. Osim toga prošla sam i zračenje i 7 ciklusa kemoterapije, nakon svega navedenog imam konstantne poteškoće sa probavom, česti odlasci na wc, </w:t>
      </w:r>
      <w:proofErr w:type="spellStart"/>
      <w:r w:rsidRPr="005B397E">
        <w:rPr>
          <w:rFonts w:ascii="Times New Roman" w:eastAsia="Times New Roman" w:hAnsi="Times New Roman" w:cs="Times New Roman"/>
          <w:color w:val="222222"/>
          <w:sz w:val="24"/>
          <w:szCs w:val="24"/>
        </w:rPr>
        <w:t>malopsorpcija</w:t>
      </w:r>
      <w:proofErr w:type="spellEnd"/>
      <w:r w:rsidRPr="005B397E">
        <w:rPr>
          <w:rFonts w:ascii="Times New Roman" w:eastAsia="Times New Roman" w:hAnsi="Times New Roman" w:cs="Times New Roman"/>
          <w:color w:val="222222"/>
          <w:sz w:val="24"/>
          <w:szCs w:val="24"/>
        </w:rPr>
        <w:t xml:space="preserve"> crijeva, već dvije godine sam konstantno na kilaži od 45 kg na moju visinu od 1,60 cm (mislim da se to čak vodi kao pothranjenost). Predala sam zahtjev za utvrđivanje tjelesnog oštećenja no isti mi je odbijeni odnosno utvrđeni mi je postotak tjelesnog oštećenja 0% (iako mi je operacijom uklonjen dio organa zbog čega imam probavnih poteškoća). Da li imam pravo na žalbu i kome trebam uputiti žalbu ukoliko imam pravo na nju. </w:t>
      </w:r>
    </w:p>
    <w:p w14:paraId="1AC1CDC4" w14:textId="17FFA72E" w:rsidR="005B397E" w:rsidRPr="005B397E" w:rsidRDefault="005B397E" w:rsidP="005B397E">
      <w:pPr>
        <w:shd w:val="clear" w:color="auto" w:fill="FFFFFF"/>
        <w:spacing w:after="0" w:line="240" w:lineRule="auto"/>
        <w:rPr>
          <w:rFonts w:ascii="Times New Roman" w:eastAsia="Times New Roman" w:hAnsi="Times New Roman" w:cs="Times New Roman"/>
          <w:color w:val="222222"/>
          <w:sz w:val="24"/>
          <w:szCs w:val="24"/>
        </w:rPr>
      </w:pPr>
    </w:p>
    <w:p w14:paraId="45BD546C" w14:textId="7AEF7208" w:rsidR="005B397E" w:rsidRPr="005B397E" w:rsidRDefault="005B397E" w:rsidP="005B397E">
      <w:pPr>
        <w:shd w:val="clear" w:color="auto" w:fill="FFFFFF"/>
        <w:spacing w:after="0" w:line="240" w:lineRule="auto"/>
        <w:rPr>
          <w:rFonts w:ascii="Times New Roman" w:eastAsia="Times New Roman" w:hAnsi="Times New Roman" w:cs="Times New Roman"/>
          <w:b/>
          <w:bCs/>
          <w:color w:val="222222"/>
          <w:sz w:val="24"/>
          <w:szCs w:val="24"/>
        </w:rPr>
      </w:pPr>
      <w:r w:rsidRPr="005B397E">
        <w:rPr>
          <w:rFonts w:ascii="Times New Roman" w:eastAsia="Times New Roman" w:hAnsi="Times New Roman" w:cs="Times New Roman"/>
          <w:b/>
          <w:bCs/>
          <w:color w:val="222222"/>
          <w:sz w:val="24"/>
          <w:szCs w:val="24"/>
        </w:rPr>
        <w:t>ODGOVOR:</w:t>
      </w:r>
    </w:p>
    <w:p w14:paraId="161F4D72" w14:textId="49EACD81" w:rsidR="005B397E" w:rsidRPr="005B397E" w:rsidRDefault="005B397E" w:rsidP="005B397E">
      <w:pPr>
        <w:shd w:val="clear" w:color="auto" w:fill="FFFFFF"/>
        <w:spacing w:after="0" w:line="240" w:lineRule="auto"/>
        <w:rPr>
          <w:rFonts w:ascii="Times New Roman" w:eastAsia="Times New Roman" w:hAnsi="Times New Roman" w:cs="Times New Roman"/>
          <w:color w:val="222222"/>
          <w:sz w:val="24"/>
          <w:szCs w:val="24"/>
        </w:rPr>
      </w:pPr>
    </w:p>
    <w:p w14:paraId="503E8FE2" w14:textId="77777777" w:rsidR="00667BAE" w:rsidRDefault="005B397E" w:rsidP="005B397E">
      <w:pPr>
        <w:shd w:val="clear" w:color="auto" w:fill="FFFFFF"/>
        <w:spacing w:after="0" w:line="240" w:lineRule="auto"/>
        <w:rPr>
          <w:rFonts w:ascii="Times New Roman" w:eastAsia="Times New Roman" w:hAnsi="Times New Roman" w:cs="Times New Roman"/>
          <w:color w:val="222222"/>
          <w:sz w:val="24"/>
          <w:szCs w:val="24"/>
        </w:rPr>
      </w:pPr>
      <w:r w:rsidRPr="005B397E">
        <w:rPr>
          <w:rFonts w:ascii="Times New Roman" w:eastAsia="Times New Roman" w:hAnsi="Times New Roman" w:cs="Times New Roman"/>
          <w:color w:val="222222"/>
          <w:sz w:val="24"/>
          <w:szCs w:val="24"/>
        </w:rPr>
        <w:t xml:space="preserve">Prije svega, važno je napomenuti kako je rješenje kojim se Vaš zahtjev odbio upravno rješenje. Prema Zakonu o općem upravnom postupku, koji omogućuje žalbu na svako upravno rješenje (uključujući i ono koja se odnosi na utvrđivanje tjelesnog oštećenja) imate pravo na žalbu. Žalba se podnosi u roku od 15 dana od dana primitka rješenja. </w:t>
      </w:r>
    </w:p>
    <w:p w14:paraId="4FDABC75" w14:textId="602A39AA" w:rsidR="005B397E" w:rsidRPr="00A746AB" w:rsidRDefault="005B397E" w:rsidP="005B397E">
      <w:pPr>
        <w:shd w:val="clear" w:color="auto" w:fill="FFFFFF"/>
        <w:spacing w:after="0" w:line="240" w:lineRule="auto"/>
        <w:rPr>
          <w:rFonts w:ascii="Times New Roman" w:eastAsia="Times New Roman" w:hAnsi="Times New Roman" w:cs="Times New Roman"/>
          <w:sz w:val="24"/>
          <w:szCs w:val="24"/>
        </w:rPr>
      </w:pPr>
      <w:r w:rsidRPr="005B397E">
        <w:rPr>
          <w:rFonts w:ascii="Times New Roman" w:eastAsia="Times New Roman" w:hAnsi="Times New Roman" w:cs="Times New Roman"/>
          <w:color w:val="222222"/>
          <w:sz w:val="24"/>
          <w:szCs w:val="24"/>
        </w:rPr>
        <w:t xml:space="preserve">U žalbi trebate navesti rješenje koje pobijate, naziv javnopravnog tijela koje je rješenje donijelo i obrazložiti zbog </w:t>
      </w:r>
      <w:r w:rsidR="00667BAE">
        <w:rPr>
          <w:rFonts w:ascii="Times New Roman" w:eastAsia="Times New Roman" w:hAnsi="Times New Roman" w:cs="Times New Roman"/>
          <w:color w:val="222222"/>
          <w:sz w:val="24"/>
          <w:szCs w:val="24"/>
        </w:rPr>
        <w:t xml:space="preserve">čega ste nezadovoljni rješenjem </w:t>
      </w:r>
      <w:r w:rsidR="00667BAE" w:rsidRPr="00A746AB">
        <w:rPr>
          <w:rFonts w:ascii="Times New Roman" w:eastAsia="Times New Roman" w:hAnsi="Times New Roman" w:cs="Times New Roman"/>
          <w:sz w:val="24"/>
          <w:szCs w:val="24"/>
        </w:rPr>
        <w:t>te ukoliko želite možete navesti da želite osobni pregled na što imate pravo.</w:t>
      </w:r>
      <w:r w:rsidR="00A746AB">
        <w:rPr>
          <w:rFonts w:ascii="Times New Roman" w:eastAsia="Times New Roman" w:hAnsi="Times New Roman" w:cs="Times New Roman"/>
          <w:sz w:val="24"/>
          <w:szCs w:val="24"/>
        </w:rPr>
        <w:t xml:space="preserve"> </w:t>
      </w:r>
      <w:r w:rsidRPr="005B397E">
        <w:rPr>
          <w:rFonts w:ascii="Times New Roman" w:eastAsia="Times New Roman" w:hAnsi="Times New Roman" w:cs="Times New Roman"/>
          <w:color w:val="222222"/>
          <w:sz w:val="24"/>
          <w:szCs w:val="24"/>
        </w:rPr>
        <w:t>Žalba se predaje prvostupanjskom tijelu, dakle tamo gdje ste podnijeli i zahtjev. Iako se žalba predaje HZMO-u, o njoj odlučuje Ministarstvo rada, mirovinskoga sustava, obitelji i socijalne politike.</w:t>
      </w:r>
    </w:p>
    <w:p w14:paraId="151E0C2C" w14:textId="77777777" w:rsidR="003C3F8E" w:rsidRPr="005B397E" w:rsidRDefault="003C3F8E" w:rsidP="003C3F8E">
      <w:pPr>
        <w:rPr>
          <w:sz w:val="28"/>
          <w:szCs w:val="28"/>
        </w:rPr>
      </w:pPr>
    </w:p>
    <w:p w14:paraId="1C81EF35" w14:textId="77777777" w:rsidR="003C3F8E" w:rsidRPr="005B397E" w:rsidRDefault="003C3F8E" w:rsidP="003C3F8E">
      <w:pPr>
        <w:rPr>
          <w:sz w:val="28"/>
          <w:szCs w:val="28"/>
        </w:rPr>
      </w:pPr>
    </w:p>
    <w:p w14:paraId="31B2CEA5" w14:textId="33AE5480" w:rsidR="003C3F8E" w:rsidRDefault="003C3F8E" w:rsidP="003C3F8E">
      <w:pPr>
        <w:rPr>
          <w:b/>
          <w:bCs/>
        </w:rPr>
      </w:pPr>
    </w:p>
    <w:p w14:paraId="41EC940F" w14:textId="77777777" w:rsidR="003C3F8E" w:rsidRPr="003C3F8E" w:rsidRDefault="003C3F8E" w:rsidP="003C3F8E">
      <w:pPr>
        <w:jc w:val="center"/>
        <w:rPr>
          <w:b/>
          <w:bCs/>
        </w:rPr>
      </w:pPr>
    </w:p>
    <w:sectPr w:rsidR="003C3F8E" w:rsidRPr="003C3F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05D83"/>
    <w:multiLevelType w:val="hybridMultilevel"/>
    <w:tmpl w:val="F686125C"/>
    <w:lvl w:ilvl="0" w:tplc="FFFFFFFF">
      <w:start w:val="2"/>
      <w:numFmt w:val="bullet"/>
      <w:lvlText w:val="-"/>
      <w:lvlJc w:val="left"/>
      <w:pPr>
        <w:ind w:left="720" w:hanging="360"/>
      </w:pPr>
      <w:rPr>
        <w:rFonts w:ascii="Times New Roman" w:eastAsia="Times New Roman" w:hAnsi="Times New Roman" w:cs="Times New Roman" w:hint="default"/>
        <w:color w:val="424242"/>
        <w:sz w:val="21"/>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D3F54D2"/>
    <w:multiLevelType w:val="hybridMultilevel"/>
    <w:tmpl w:val="AF586AB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3911E53"/>
    <w:multiLevelType w:val="hybridMultilevel"/>
    <w:tmpl w:val="7700DE86"/>
    <w:lvl w:ilvl="0" w:tplc="FFFFFFFF">
      <w:start w:val="2"/>
      <w:numFmt w:val="bullet"/>
      <w:lvlText w:val="-"/>
      <w:lvlJc w:val="left"/>
      <w:pPr>
        <w:ind w:left="720" w:hanging="360"/>
      </w:pPr>
      <w:rPr>
        <w:rFonts w:ascii="Times New Roman" w:eastAsiaTheme="minorEastAs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6294372"/>
    <w:multiLevelType w:val="multilevel"/>
    <w:tmpl w:val="8CD0970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1171643">
    <w:abstractNumId w:val="2"/>
  </w:num>
  <w:num w:numId="2" w16cid:durableId="1806268348">
    <w:abstractNumId w:val="0"/>
  </w:num>
  <w:num w:numId="3" w16cid:durableId="203059940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390763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661"/>
    <w:rsid w:val="00391459"/>
    <w:rsid w:val="003C3F8E"/>
    <w:rsid w:val="005105AA"/>
    <w:rsid w:val="005773EB"/>
    <w:rsid w:val="005B397E"/>
    <w:rsid w:val="00667BAE"/>
    <w:rsid w:val="0073180C"/>
    <w:rsid w:val="009F6464"/>
    <w:rsid w:val="00A746AB"/>
    <w:rsid w:val="00AB7661"/>
    <w:rsid w:val="00C142C1"/>
    <w:rsid w:val="00C56C81"/>
    <w:rsid w:val="00D34F24"/>
    <w:rsid w:val="00DF3F96"/>
    <w:rsid w:val="00ED5D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A18C3"/>
  <w15:chartTrackingRefBased/>
  <w15:docId w15:val="{F1C3046A-F4D0-4FDA-BA27-003311B6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3F8E"/>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ListParagraph">
    <w:name w:val="List Paragraph"/>
    <w:basedOn w:val="Normal"/>
    <w:uiPriority w:val="34"/>
    <w:qFormat/>
    <w:rsid w:val="003C3F8E"/>
    <w:pPr>
      <w:spacing w:line="276" w:lineRule="auto"/>
      <w:ind w:left="720"/>
      <w:contextualSpacing/>
    </w:pPr>
    <w:rPr>
      <w:rFonts w:eastAsiaTheme="minorEastAsia"/>
      <w:kern w:val="2"/>
      <w:sz w:val="24"/>
      <w:szCs w:val="24"/>
      <w:lang w:eastAsia="hr-HR"/>
      <w14:ligatures w14:val="standardContextual"/>
    </w:rPr>
  </w:style>
  <w:style w:type="paragraph" w:customStyle="1" w:styleId="s4">
    <w:name w:val="s4"/>
    <w:basedOn w:val="Normal"/>
    <w:uiPriority w:val="99"/>
    <w:rsid w:val="003C3F8E"/>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customStyle="1" w:styleId="apple-converted-space">
    <w:name w:val="apple-converted-space"/>
    <w:basedOn w:val="DefaultParagraphFont"/>
    <w:rsid w:val="003C3F8E"/>
  </w:style>
  <w:style w:type="character" w:styleId="Strong">
    <w:name w:val="Strong"/>
    <w:basedOn w:val="DefaultParagraphFont"/>
    <w:uiPriority w:val="22"/>
    <w:qFormat/>
    <w:rsid w:val="003C3F8E"/>
    <w:rPr>
      <w:b/>
      <w:bCs/>
    </w:rPr>
  </w:style>
  <w:style w:type="character" w:styleId="Hyperlink">
    <w:name w:val="Hyperlink"/>
    <w:basedOn w:val="DefaultParagraphFont"/>
    <w:uiPriority w:val="99"/>
    <w:unhideWhenUsed/>
    <w:rsid w:val="00DF3F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6834">
      <w:bodyDiv w:val="1"/>
      <w:marLeft w:val="0"/>
      <w:marRight w:val="0"/>
      <w:marTop w:val="0"/>
      <w:marBottom w:val="0"/>
      <w:divBdr>
        <w:top w:val="none" w:sz="0" w:space="0" w:color="auto"/>
        <w:left w:val="none" w:sz="0" w:space="0" w:color="auto"/>
        <w:bottom w:val="none" w:sz="0" w:space="0" w:color="auto"/>
        <w:right w:val="none" w:sz="0" w:space="0" w:color="auto"/>
      </w:divBdr>
    </w:div>
    <w:div w:id="356977327">
      <w:bodyDiv w:val="1"/>
      <w:marLeft w:val="0"/>
      <w:marRight w:val="0"/>
      <w:marTop w:val="0"/>
      <w:marBottom w:val="0"/>
      <w:divBdr>
        <w:top w:val="none" w:sz="0" w:space="0" w:color="auto"/>
        <w:left w:val="none" w:sz="0" w:space="0" w:color="auto"/>
        <w:bottom w:val="none" w:sz="0" w:space="0" w:color="auto"/>
        <w:right w:val="none" w:sz="0" w:space="0" w:color="auto"/>
      </w:divBdr>
    </w:div>
    <w:div w:id="433598251">
      <w:bodyDiv w:val="1"/>
      <w:marLeft w:val="0"/>
      <w:marRight w:val="0"/>
      <w:marTop w:val="0"/>
      <w:marBottom w:val="0"/>
      <w:divBdr>
        <w:top w:val="none" w:sz="0" w:space="0" w:color="auto"/>
        <w:left w:val="none" w:sz="0" w:space="0" w:color="auto"/>
        <w:bottom w:val="none" w:sz="0" w:space="0" w:color="auto"/>
        <w:right w:val="none" w:sz="0" w:space="0" w:color="auto"/>
      </w:divBdr>
    </w:div>
    <w:div w:id="552426921">
      <w:bodyDiv w:val="1"/>
      <w:marLeft w:val="0"/>
      <w:marRight w:val="0"/>
      <w:marTop w:val="0"/>
      <w:marBottom w:val="0"/>
      <w:divBdr>
        <w:top w:val="none" w:sz="0" w:space="0" w:color="auto"/>
        <w:left w:val="none" w:sz="0" w:space="0" w:color="auto"/>
        <w:bottom w:val="none" w:sz="0" w:space="0" w:color="auto"/>
        <w:right w:val="none" w:sz="0" w:space="0" w:color="auto"/>
      </w:divBdr>
    </w:div>
    <w:div w:id="1016231392">
      <w:bodyDiv w:val="1"/>
      <w:marLeft w:val="0"/>
      <w:marRight w:val="0"/>
      <w:marTop w:val="0"/>
      <w:marBottom w:val="0"/>
      <w:divBdr>
        <w:top w:val="none" w:sz="0" w:space="0" w:color="auto"/>
        <w:left w:val="none" w:sz="0" w:space="0" w:color="auto"/>
        <w:bottom w:val="none" w:sz="0" w:space="0" w:color="auto"/>
        <w:right w:val="none" w:sz="0" w:space="0" w:color="auto"/>
      </w:divBdr>
    </w:div>
    <w:div w:id="1315062032">
      <w:bodyDiv w:val="1"/>
      <w:marLeft w:val="0"/>
      <w:marRight w:val="0"/>
      <w:marTop w:val="0"/>
      <w:marBottom w:val="0"/>
      <w:divBdr>
        <w:top w:val="none" w:sz="0" w:space="0" w:color="auto"/>
        <w:left w:val="none" w:sz="0" w:space="0" w:color="auto"/>
        <w:bottom w:val="none" w:sz="0" w:space="0" w:color="auto"/>
        <w:right w:val="none" w:sz="0" w:space="0" w:color="auto"/>
      </w:divBdr>
    </w:div>
    <w:div w:id="1496337433">
      <w:bodyDiv w:val="1"/>
      <w:marLeft w:val="0"/>
      <w:marRight w:val="0"/>
      <w:marTop w:val="0"/>
      <w:marBottom w:val="0"/>
      <w:divBdr>
        <w:top w:val="none" w:sz="0" w:space="0" w:color="auto"/>
        <w:left w:val="none" w:sz="0" w:space="0" w:color="auto"/>
        <w:bottom w:val="none" w:sz="0" w:space="0" w:color="auto"/>
        <w:right w:val="none" w:sz="0" w:space="0" w:color="auto"/>
      </w:divBdr>
    </w:div>
    <w:div w:id="184177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mbudsman.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2709</Words>
  <Characters>15883</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Autor</cp:lastModifiedBy>
  <cp:revision>3</cp:revision>
  <dcterms:created xsi:type="dcterms:W3CDTF">2025-05-04T17:34:00Z</dcterms:created>
  <dcterms:modified xsi:type="dcterms:W3CDTF">2025-05-04T17:36:00Z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22b284bd-c819-4ba0-a73e-2ec57bfc4433</vt:lpwstr>
  </property>
</Properties>
</file>